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67B" w:rsidRDefault="006D3DA3" w:rsidP="00241C07">
      <w:pPr>
        <w:jc w:val="center"/>
        <w:rPr>
          <w:b/>
          <w:sz w:val="40"/>
        </w:rPr>
      </w:pPr>
      <w:r>
        <w:rPr>
          <w:noProof/>
          <w:lang w:val="en-US"/>
        </w:rPr>
        <w:drawing>
          <wp:anchor distT="0" distB="0" distL="114300" distR="114300" simplePos="0" relativeHeight="251660288" behindDoc="1" locked="0" layoutInCell="1" allowOverlap="1" wp14:anchorId="46DA9B70" wp14:editId="4B89F8A5">
            <wp:simplePos x="0" y="0"/>
            <wp:positionH relativeFrom="column">
              <wp:posOffset>1891665</wp:posOffset>
            </wp:positionH>
            <wp:positionV relativeFrom="paragraph">
              <wp:posOffset>147955</wp:posOffset>
            </wp:positionV>
            <wp:extent cx="3534410" cy="1076325"/>
            <wp:effectExtent l="0" t="0" r="8890" b="9525"/>
            <wp:wrapTight wrapText="bothSides">
              <wp:wrapPolygon edited="0">
                <wp:start x="0" y="0"/>
                <wp:lineTo x="0" y="21409"/>
                <wp:lineTo x="21538" y="21409"/>
                <wp:lineTo x="21538" y="0"/>
                <wp:lineTo x="0" y="0"/>
              </wp:wrapPolygon>
            </wp:wrapTight>
            <wp:docPr id="1" name="Picture 1" descr="C:\Users\Sony\AppData\Local\Microsoft\Windows\INetCache\Content.Word\Logo Lead.art konferencija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y\AppData\Local\Microsoft\Windows\INetCache\Content.Word\Logo Lead.art konferencija 2018.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7692"/>
                    <a:stretch/>
                  </pic:blipFill>
                  <pic:spPr bwMode="auto">
                    <a:xfrm>
                      <a:off x="0" y="0"/>
                      <a:ext cx="3534410" cy="1076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3DA3" w:rsidRDefault="006D3DA3" w:rsidP="00A67431">
      <w:pPr>
        <w:jc w:val="center"/>
      </w:pPr>
    </w:p>
    <w:p w:rsidR="004D5CDA" w:rsidRPr="00DE3D97" w:rsidRDefault="006D3DA3" w:rsidP="00A67431">
      <w:pPr>
        <w:jc w:val="center"/>
      </w:pPr>
      <w:r>
        <w:rPr>
          <w:noProof/>
          <w:lang w:val="en-US"/>
        </w:rPr>
        <w:drawing>
          <wp:anchor distT="0" distB="0" distL="114300" distR="114300" simplePos="0" relativeHeight="251658240" behindDoc="0" locked="0" layoutInCell="1" allowOverlap="1" wp14:anchorId="5B27CFA6" wp14:editId="2155E714">
            <wp:simplePos x="0" y="0"/>
            <wp:positionH relativeFrom="column">
              <wp:posOffset>2421255</wp:posOffset>
            </wp:positionH>
            <wp:positionV relativeFrom="paragraph">
              <wp:posOffset>506730</wp:posOffset>
            </wp:positionV>
            <wp:extent cx="2330450" cy="280035"/>
            <wp:effectExtent l="0" t="0" r="0"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724" r="1645"/>
                    <a:stretch/>
                  </pic:blipFill>
                  <pic:spPr bwMode="auto">
                    <a:xfrm>
                      <a:off x="0" y="0"/>
                      <a:ext cx="2330450" cy="280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11027" w:type="dxa"/>
        <w:jc w:val="cente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shd w:val="clear" w:color="auto" w:fill="EFFBF9"/>
        <w:tblLook w:val="01E0" w:firstRow="1" w:lastRow="1" w:firstColumn="1" w:lastColumn="1" w:noHBand="0" w:noVBand="0"/>
      </w:tblPr>
      <w:tblGrid>
        <w:gridCol w:w="6556"/>
        <w:gridCol w:w="4471"/>
      </w:tblGrid>
      <w:tr w:rsidR="001E49A1" w:rsidRPr="001E49A1" w:rsidTr="00DB2C9D">
        <w:trPr>
          <w:trHeight w:val="266"/>
          <w:tblCellSpacing w:w="20" w:type="dxa"/>
          <w:jc w:val="center"/>
        </w:trPr>
        <w:tc>
          <w:tcPr>
            <w:tcW w:w="10947" w:type="dxa"/>
            <w:gridSpan w:val="2"/>
            <w:shd w:val="clear" w:color="auto" w:fill="EFFBF9"/>
            <w:vAlign w:val="center"/>
          </w:tcPr>
          <w:p w:rsidR="001D3EFF" w:rsidRPr="001E49A1" w:rsidRDefault="00B86ED5" w:rsidP="00DB2C9D">
            <w:pPr>
              <w:ind w:left="-360"/>
              <w:jc w:val="center"/>
              <w:rPr>
                <w:rFonts w:ascii="Calibri" w:hAnsi="Calibri"/>
                <w:color w:val="009999"/>
                <w:sz w:val="20"/>
                <w:szCs w:val="20"/>
              </w:rPr>
            </w:pPr>
            <w:r>
              <w:rPr>
                <w:rFonts w:ascii="Calibri" w:hAnsi="Calibri"/>
                <w:b/>
                <w:color w:val="009999"/>
                <w:sz w:val="28"/>
                <w:szCs w:val="20"/>
              </w:rPr>
              <w:t>Application Form</w:t>
            </w:r>
          </w:p>
        </w:tc>
      </w:tr>
      <w:tr w:rsidR="00472E7A" w:rsidRPr="001E49A1" w:rsidTr="007D7F45">
        <w:trPr>
          <w:tblCellSpacing w:w="20" w:type="dxa"/>
          <w:jc w:val="center"/>
        </w:trPr>
        <w:tc>
          <w:tcPr>
            <w:tcW w:w="6496" w:type="dxa"/>
            <w:shd w:val="clear" w:color="auto" w:fill="EFFBF9"/>
          </w:tcPr>
          <w:p w:rsidR="00472E7A" w:rsidRPr="001E49A1" w:rsidRDefault="007D7F45" w:rsidP="00DB2C9D">
            <w:pPr>
              <w:rPr>
                <w:rFonts w:ascii="Calibri" w:hAnsi="Calibri"/>
                <w:sz w:val="20"/>
                <w:szCs w:val="20"/>
              </w:rPr>
            </w:pPr>
            <w:r w:rsidRPr="00100AF8">
              <w:rPr>
                <w:rFonts w:cstheme="minorHAnsi"/>
                <w:b/>
                <w:sz w:val="20"/>
                <w:szCs w:val="20"/>
              </w:rPr>
              <w:t>Name and Surname</w:t>
            </w:r>
            <w:r>
              <w:rPr>
                <w:rFonts w:cstheme="minorHAnsi"/>
                <w:b/>
                <w:sz w:val="20"/>
                <w:szCs w:val="20"/>
              </w:rPr>
              <w:t>:</w:t>
            </w:r>
          </w:p>
        </w:tc>
        <w:tc>
          <w:tcPr>
            <w:tcW w:w="4411" w:type="dxa"/>
            <w:shd w:val="clear" w:color="auto" w:fill="EFFBF9"/>
          </w:tcPr>
          <w:p w:rsidR="00472E7A" w:rsidRPr="001E49A1" w:rsidRDefault="007D7F45" w:rsidP="00DB2C9D">
            <w:pPr>
              <w:rPr>
                <w:rFonts w:ascii="Calibri" w:hAnsi="Calibri"/>
                <w:sz w:val="20"/>
                <w:szCs w:val="20"/>
              </w:rPr>
            </w:pPr>
            <w:r w:rsidRPr="00100AF8">
              <w:rPr>
                <w:rFonts w:cstheme="minorHAnsi"/>
                <w:b/>
                <w:sz w:val="20"/>
                <w:szCs w:val="20"/>
              </w:rPr>
              <w:t>Position</w:t>
            </w:r>
            <w:r w:rsidRPr="00100AF8">
              <w:rPr>
                <w:rFonts w:cstheme="minorHAnsi"/>
                <w:sz w:val="20"/>
                <w:szCs w:val="20"/>
              </w:rPr>
              <w:t>:</w:t>
            </w:r>
          </w:p>
        </w:tc>
      </w:tr>
      <w:tr w:rsidR="00472E7A" w:rsidRPr="001E49A1" w:rsidTr="007D7F45">
        <w:trPr>
          <w:tblCellSpacing w:w="20" w:type="dxa"/>
          <w:jc w:val="center"/>
        </w:trPr>
        <w:tc>
          <w:tcPr>
            <w:tcW w:w="6496" w:type="dxa"/>
            <w:shd w:val="clear" w:color="auto" w:fill="EFFBF9"/>
          </w:tcPr>
          <w:p w:rsidR="00472E7A" w:rsidRPr="007D7F45" w:rsidRDefault="007D7F45" w:rsidP="00DB2C9D">
            <w:pPr>
              <w:rPr>
                <w:rFonts w:ascii="Calibri" w:hAnsi="Calibri"/>
                <w:b/>
                <w:sz w:val="20"/>
                <w:szCs w:val="20"/>
              </w:rPr>
            </w:pPr>
            <w:r w:rsidRPr="007D7F45">
              <w:rPr>
                <w:rFonts w:cstheme="minorHAnsi"/>
                <w:b/>
                <w:sz w:val="20"/>
                <w:szCs w:val="20"/>
              </w:rPr>
              <w:t>Conta</w:t>
            </w:r>
            <w:r>
              <w:rPr>
                <w:rFonts w:cstheme="minorHAnsi"/>
                <w:b/>
                <w:sz w:val="20"/>
                <w:szCs w:val="20"/>
              </w:rPr>
              <w:t>ct:</w:t>
            </w:r>
          </w:p>
        </w:tc>
        <w:tc>
          <w:tcPr>
            <w:tcW w:w="4411" w:type="dxa"/>
            <w:shd w:val="clear" w:color="auto" w:fill="EFFBF9"/>
          </w:tcPr>
          <w:p w:rsidR="00472E7A" w:rsidRPr="001E49A1" w:rsidRDefault="00472E7A" w:rsidP="00DB2C9D">
            <w:pPr>
              <w:rPr>
                <w:rFonts w:ascii="Calibri" w:hAnsi="Calibri"/>
                <w:sz w:val="20"/>
                <w:szCs w:val="20"/>
              </w:rPr>
            </w:pPr>
            <w:r w:rsidRPr="005B6A7C">
              <w:rPr>
                <w:rFonts w:ascii="Calibri" w:hAnsi="Calibri"/>
                <w:b/>
                <w:sz w:val="20"/>
                <w:szCs w:val="20"/>
              </w:rPr>
              <w:t>e-mail</w:t>
            </w:r>
            <w:r w:rsidRPr="001E49A1">
              <w:rPr>
                <w:rFonts w:ascii="Calibri" w:hAnsi="Calibri"/>
                <w:sz w:val="20"/>
                <w:szCs w:val="20"/>
              </w:rPr>
              <w:t>:</w:t>
            </w:r>
          </w:p>
        </w:tc>
      </w:tr>
      <w:tr w:rsidR="00A837F6" w:rsidRPr="001E49A1" w:rsidTr="00A837F6">
        <w:trPr>
          <w:tblCellSpacing w:w="20" w:type="dxa"/>
          <w:jc w:val="center"/>
        </w:trPr>
        <w:tc>
          <w:tcPr>
            <w:tcW w:w="10947" w:type="dxa"/>
            <w:gridSpan w:val="2"/>
            <w:shd w:val="clear" w:color="auto" w:fill="EFFBF9"/>
          </w:tcPr>
          <w:p w:rsidR="00A837F6" w:rsidRPr="001E49A1" w:rsidRDefault="007D7F45" w:rsidP="00DB2C9D">
            <w:pPr>
              <w:rPr>
                <w:rFonts w:ascii="Calibri" w:hAnsi="Calibri"/>
                <w:sz w:val="20"/>
                <w:szCs w:val="20"/>
              </w:rPr>
            </w:pPr>
            <w:bookmarkStart w:id="0" w:name="_GoBack"/>
            <w:bookmarkEnd w:id="0"/>
            <w:r w:rsidRPr="00100AF8">
              <w:rPr>
                <w:rFonts w:cstheme="minorHAnsi"/>
                <w:b/>
                <w:sz w:val="20"/>
                <w:szCs w:val="20"/>
              </w:rPr>
              <w:t>Name of company:</w:t>
            </w:r>
          </w:p>
        </w:tc>
      </w:tr>
      <w:tr w:rsidR="007D7F45" w:rsidRPr="001E49A1" w:rsidTr="007D7F45">
        <w:trPr>
          <w:tblCellSpacing w:w="20" w:type="dxa"/>
          <w:jc w:val="center"/>
        </w:trPr>
        <w:tc>
          <w:tcPr>
            <w:tcW w:w="6496" w:type="dxa"/>
            <w:shd w:val="clear" w:color="auto" w:fill="EFFBF9"/>
          </w:tcPr>
          <w:p w:rsidR="007D7F45" w:rsidRPr="001E49A1" w:rsidRDefault="007D7F45" w:rsidP="007D7F45">
            <w:pPr>
              <w:rPr>
                <w:rFonts w:ascii="Calibri" w:hAnsi="Calibri"/>
                <w:sz w:val="20"/>
                <w:szCs w:val="20"/>
              </w:rPr>
            </w:pPr>
            <w:r w:rsidRPr="00100AF8">
              <w:rPr>
                <w:rFonts w:cstheme="minorHAnsi"/>
                <w:b/>
                <w:sz w:val="20"/>
                <w:szCs w:val="20"/>
              </w:rPr>
              <w:t>Tax ID</w:t>
            </w:r>
            <w:r w:rsidRPr="00100AF8">
              <w:rPr>
                <w:rFonts w:cstheme="minorHAnsi"/>
                <w:sz w:val="20"/>
                <w:szCs w:val="20"/>
              </w:rPr>
              <w:t xml:space="preserve">:  </w:t>
            </w:r>
          </w:p>
        </w:tc>
        <w:tc>
          <w:tcPr>
            <w:tcW w:w="4411" w:type="dxa"/>
            <w:shd w:val="clear" w:color="auto" w:fill="EFFBF9"/>
          </w:tcPr>
          <w:p w:rsidR="007D7F45" w:rsidRPr="00100AF8" w:rsidRDefault="007D7F45" w:rsidP="007D7F45">
            <w:pPr>
              <w:rPr>
                <w:rFonts w:cstheme="minorHAnsi"/>
                <w:sz w:val="20"/>
                <w:szCs w:val="20"/>
              </w:rPr>
            </w:pPr>
            <w:r w:rsidRPr="00100AF8">
              <w:rPr>
                <w:rFonts w:cstheme="minorHAnsi"/>
                <w:b/>
                <w:sz w:val="20"/>
                <w:szCs w:val="20"/>
              </w:rPr>
              <w:t>ID number</w:t>
            </w:r>
            <w:r w:rsidRPr="00100AF8">
              <w:rPr>
                <w:rFonts w:cstheme="minorHAnsi"/>
                <w:sz w:val="20"/>
                <w:szCs w:val="20"/>
              </w:rPr>
              <w:t>:</w:t>
            </w:r>
          </w:p>
        </w:tc>
      </w:tr>
      <w:tr w:rsidR="007D7F45" w:rsidRPr="001E49A1" w:rsidTr="007D7F45">
        <w:trPr>
          <w:tblCellSpacing w:w="20" w:type="dxa"/>
          <w:jc w:val="center"/>
        </w:trPr>
        <w:tc>
          <w:tcPr>
            <w:tcW w:w="6496" w:type="dxa"/>
            <w:shd w:val="clear" w:color="auto" w:fill="EFFBF9"/>
          </w:tcPr>
          <w:p w:rsidR="007D7F45" w:rsidRPr="001E49A1" w:rsidRDefault="007D7F45" w:rsidP="007D7F45">
            <w:pPr>
              <w:rPr>
                <w:rFonts w:ascii="Calibri" w:hAnsi="Calibri"/>
                <w:sz w:val="20"/>
                <w:szCs w:val="20"/>
              </w:rPr>
            </w:pPr>
            <w:r w:rsidRPr="00100AF8">
              <w:rPr>
                <w:rFonts w:cstheme="minorHAnsi"/>
                <w:b/>
                <w:sz w:val="20"/>
                <w:szCs w:val="20"/>
              </w:rPr>
              <w:t>Application date</w:t>
            </w:r>
            <w:r w:rsidRPr="00100AF8">
              <w:rPr>
                <w:rFonts w:cstheme="minorHAnsi"/>
                <w:sz w:val="20"/>
                <w:szCs w:val="20"/>
              </w:rPr>
              <w:t>:</w:t>
            </w:r>
          </w:p>
        </w:tc>
        <w:tc>
          <w:tcPr>
            <w:tcW w:w="4411" w:type="dxa"/>
            <w:shd w:val="clear" w:color="auto" w:fill="EFFBF9"/>
          </w:tcPr>
          <w:p w:rsidR="007D7F45" w:rsidRPr="00100AF8" w:rsidRDefault="007D7F45" w:rsidP="007D7F45">
            <w:pPr>
              <w:rPr>
                <w:rFonts w:cstheme="minorHAnsi"/>
                <w:sz w:val="20"/>
                <w:szCs w:val="20"/>
              </w:rPr>
            </w:pPr>
            <w:r w:rsidRPr="00100AF8">
              <w:rPr>
                <w:rFonts w:cstheme="minorHAnsi"/>
                <w:sz w:val="20"/>
                <w:szCs w:val="20"/>
              </w:rPr>
              <w:t xml:space="preserve">contact for </w:t>
            </w:r>
            <w:r w:rsidRPr="00100AF8">
              <w:rPr>
                <w:rFonts w:cstheme="minorHAnsi"/>
                <w:b/>
                <w:sz w:val="20"/>
                <w:szCs w:val="20"/>
              </w:rPr>
              <w:t xml:space="preserve">profacture </w:t>
            </w:r>
            <w:r w:rsidRPr="00100AF8">
              <w:rPr>
                <w:rFonts w:cstheme="minorHAnsi"/>
                <w:sz w:val="20"/>
                <w:szCs w:val="20"/>
              </w:rPr>
              <w:t>(name, e-mail)</w:t>
            </w:r>
          </w:p>
        </w:tc>
      </w:tr>
      <w:tr w:rsidR="007D7F45" w:rsidRPr="001E49A1" w:rsidTr="007D7F45">
        <w:trPr>
          <w:tblCellSpacing w:w="20" w:type="dxa"/>
          <w:jc w:val="center"/>
        </w:trPr>
        <w:tc>
          <w:tcPr>
            <w:tcW w:w="6496" w:type="dxa"/>
            <w:shd w:val="clear" w:color="auto" w:fill="EFFBF9"/>
          </w:tcPr>
          <w:p w:rsidR="007D7F45" w:rsidRPr="00100AF8" w:rsidRDefault="007D7F45" w:rsidP="007D7F45">
            <w:pPr>
              <w:spacing w:after="0" w:line="240" w:lineRule="auto"/>
              <w:rPr>
                <w:rFonts w:cstheme="minorHAnsi"/>
                <w:sz w:val="20"/>
                <w:szCs w:val="20"/>
              </w:rPr>
            </w:pPr>
            <w:r w:rsidRPr="00100AF8">
              <w:rPr>
                <w:rFonts w:cstheme="minorHAnsi"/>
                <w:b/>
                <w:sz w:val="20"/>
                <w:szCs w:val="20"/>
              </w:rPr>
              <w:t>Registration fee per participant</w:t>
            </w:r>
            <w:r w:rsidRPr="00100AF8">
              <w:rPr>
                <w:rFonts w:cstheme="minorHAnsi"/>
                <w:sz w:val="20"/>
                <w:szCs w:val="20"/>
              </w:rPr>
              <w:t>: (mark it)</w:t>
            </w:r>
          </w:p>
          <w:p w:rsidR="007D7F45" w:rsidRPr="00100AF8" w:rsidRDefault="007D7F45" w:rsidP="007D7F45">
            <w:pPr>
              <w:spacing w:after="0"/>
              <w:rPr>
                <w:rStyle w:val="bold"/>
                <w:rFonts w:cstheme="minorHAnsi"/>
                <w:sz w:val="20"/>
                <w:szCs w:val="20"/>
              </w:rPr>
            </w:pPr>
            <w:r w:rsidRPr="00100AF8">
              <w:rPr>
                <w:rStyle w:val="bold"/>
                <w:rFonts w:eastAsia="MS Gothic" w:cstheme="minorHAnsi"/>
                <w:sz w:val="20"/>
                <w:szCs w:val="20"/>
              </w:rPr>
              <w:t>B</w:t>
            </w:r>
            <w:r w:rsidRPr="00100AF8">
              <w:rPr>
                <w:rStyle w:val="bold"/>
                <w:rFonts w:cstheme="minorHAnsi"/>
                <w:sz w:val="20"/>
                <w:szCs w:val="20"/>
              </w:rPr>
              <w:t xml:space="preserve">asic price 200 € + VAT until 10.2.2018. </w:t>
            </w:r>
            <w:r w:rsidRPr="00100AF8">
              <w:rPr>
                <w:rStyle w:val="bold"/>
                <w:rFonts w:ascii="Segoe UI Symbol" w:hAnsi="Segoe UI Symbol" w:cs="Segoe UI Symbol"/>
                <w:sz w:val="20"/>
                <w:szCs w:val="20"/>
              </w:rPr>
              <w:t>☐</w:t>
            </w:r>
          </w:p>
          <w:p w:rsidR="007D7F45" w:rsidRPr="00100AF8" w:rsidRDefault="007D7F45" w:rsidP="007D7F45">
            <w:pPr>
              <w:spacing w:after="0"/>
              <w:rPr>
                <w:rStyle w:val="bold"/>
                <w:rFonts w:cstheme="minorHAnsi"/>
                <w:sz w:val="20"/>
                <w:szCs w:val="20"/>
              </w:rPr>
            </w:pPr>
            <w:r w:rsidRPr="00100AF8">
              <w:rPr>
                <w:rStyle w:val="bold"/>
                <w:rFonts w:cstheme="minorHAnsi"/>
                <w:sz w:val="20"/>
                <w:szCs w:val="20"/>
              </w:rPr>
              <w:t xml:space="preserve">Last call 230 € + VAT until 1.3.2018. </w:t>
            </w:r>
            <w:r w:rsidRPr="00100AF8">
              <w:rPr>
                <w:rStyle w:val="bold"/>
                <w:rFonts w:ascii="Segoe UI Symbol" w:hAnsi="Segoe UI Symbol" w:cs="Segoe UI Symbol"/>
                <w:sz w:val="20"/>
                <w:szCs w:val="20"/>
              </w:rPr>
              <w:t>☐</w:t>
            </w:r>
          </w:p>
          <w:p w:rsidR="007D7F45" w:rsidRPr="00100AF8" w:rsidRDefault="007D7F45" w:rsidP="007D7F45">
            <w:pPr>
              <w:spacing w:after="0"/>
              <w:ind w:left="32"/>
              <w:rPr>
                <w:rStyle w:val="bold"/>
                <w:rFonts w:cstheme="minorHAnsi"/>
                <w:sz w:val="20"/>
                <w:szCs w:val="20"/>
              </w:rPr>
            </w:pPr>
            <w:r w:rsidRPr="00100AF8">
              <w:rPr>
                <w:rStyle w:val="bold"/>
                <w:rFonts w:cstheme="minorHAnsi"/>
                <w:sz w:val="20"/>
                <w:szCs w:val="20"/>
              </w:rPr>
              <w:t>Registration of a group of 3 or m</w:t>
            </w:r>
            <w:r w:rsidR="00C1633D">
              <w:rPr>
                <w:rStyle w:val="bold"/>
                <w:rFonts w:cstheme="minorHAnsi"/>
                <w:sz w:val="20"/>
                <w:szCs w:val="20"/>
              </w:rPr>
              <w:t xml:space="preserve">ore persons provides you </w:t>
            </w:r>
            <w:r w:rsidRPr="00100AF8">
              <w:rPr>
                <w:rStyle w:val="bold"/>
                <w:rFonts w:cstheme="minorHAnsi"/>
                <w:sz w:val="20"/>
                <w:szCs w:val="20"/>
              </w:rPr>
              <w:t xml:space="preserve">5% discount. </w:t>
            </w:r>
            <w:r w:rsidRPr="00100AF8">
              <w:rPr>
                <w:rStyle w:val="bold"/>
                <w:rFonts w:ascii="Segoe UI Symbol" w:hAnsi="Segoe UI Symbol" w:cs="Segoe UI Symbol"/>
                <w:sz w:val="20"/>
                <w:szCs w:val="20"/>
              </w:rPr>
              <w:t>☐</w:t>
            </w:r>
          </w:p>
          <w:p w:rsidR="007D7F45" w:rsidRPr="00100AF8" w:rsidRDefault="007D7F45" w:rsidP="007D7F45">
            <w:pPr>
              <w:spacing w:after="0"/>
              <w:rPr>
                <w:rStyle w:val="bold"/>
                <w:rFonts w:cstheme="minorHAnsi"/>
                <w:sz w:val="20"/>
                <w:szCs w:val="20"/>
              </w:rPr>
            </w:pPr>
            <w:r w:rsidRPr="00100AF8">
              <w:rPr>
                <w:rStyle w:val="bold"/>
                <w:rFonts w:cstheme="minorHAnsi"/>
                <w:sz w:val="20"/>
                <w:szCs w:val="20"/>
              </w:rPr>
              <w:t xml:space="preserve">Registration of a group of 5 or more persons provides you 10% discount. </w:t>
            </w:r>
            <w:r w:rsidRPr="00100AF8">
              <w:rPr>
                <w:rStyle w:val="bold"/>
                <w:rFonts w:ascii="Segoe UI Symbol" w:hAnsi="Segoe UI Symbol" w:cs="Segoe UI Symbol"/>
                <w:sz w:val="20"/>
                <w:szCs w:val="20"/>
              </w:rPr>
              <w:t>☐</w:t>
            </w:r>
          </w:p>
          <w:p w:rsidR="007D7F45" w:rsidRPr="001E49A1" w:rsidRDefault="007D7F45" w:rsidP="007D7F45">
            <w:pPr>
              <w:rPr>
                <w:rFonts w:ascii="Calibri" w:hAnsi="Calibri"/>
                <w:sz w:val="20"/>
                <w:szCs w:val="20"/>
              </w:rPr>
            </w:pPr>
            <w:r w:rsidRPr="00100AF8">
              <w:rPr>
                <w:rStyle w:val="bold"/>
                <w:rFonts w:cstheme="minorHAnsi"/>
                <w:sz w:val="20"/>
                <w:szCs w:val="20"/>
              </w:rPr>
              <w:t xml:space="preserve">Registration of a group of 10 or more persons provides </w:t>
            </w:r>
            <w:r w:rsidR="00C1633D">
              <w:rPr>
                <w:rStyle w:val="bold"/>
                <w:rFonts w:cstheme="minorHAnsi"/>
                <w:sz w:val="20"/>
                <w:szCs w:val="20"/>
              </w:rPr>
              <w:t xml:space="preserve">you </w:t>
            </w:r>
            <w:r w:rsidRPr="00100AF8">
              <w:rPr>
                <w:rStyle w:val="bold"/>
                <w:rFonts w:cstheme="minorHAnsi"/>
                <w:sz w:val="20"/>
                <w:szCs w:val="20"/>
              </w:rPr>
              <w:t xml:space="preserve">15% discount. </w:t>
            </w:r>
            <w:r w:rsidRPr="00100AF8">
              <w:rPr>
                <w:rStyle w:val="bold"/>
                <w:rFonts w:ascii="Segoe UI Symbol" w:hAnsi="Segoe UI Symbol" w:cs="Segoe UI Symbol"/>
                <w:sz w:val="20"/>
                <w:szCs w:val="20"/>
              </w:rPr>
              <w:t>☐</w:t>
            </w:r>
          </w:p>
        </w:tc>
        <w:tc>
          <w:tcPr>
            <w:tcW w:w="4411" w:type="dxa"/>
            <w:shd w:val="clear" w:color="auto" w:fill="EFFBF9"/>
          </w:tcPr>
          <w:p w:rsidR="007D7F45" w:rsidRPr="00100AF8" w:rsidRDefault="007D7F45" w:rsidP="007D7F45">
            <w:pPr>
              <w:rPr>
                <w:rFonts w:cstheme="minorHAnsi"/>
                <w:sz w:val="20"/>
                <w:szCs w:val="20"/>
              </w:rPr>
            </w:pPr>
            <w:r w:rsidRPr="00100AF8">
              <w:rPr>
                <w:rFonts w:cstheme="minorHAnsi"/>
                <w:b/>
                <w:sz w:val="20"/>
                <w:szCs w:val="20"/>
              </w:rPr>
              <w:t>Address, city and country of company</w:t>
            </w:r>
            <w:r w:rsidRPr="00100AF8">
              <w:rPr>
                <w:rFonts w:cstheme="minorHAnsi"/>
                <w:sz w:val="20"/>
                <w:szCs w:val="20"/>
              </w:rPr>
              <w:t xml:space="preserve"> (to send an invoice):</w:t>
            </w:r>
          </w:p>
        </w:tc>
      </w:tr>
      <w:tr w:rsidR="00C1633D" w:rsidRPr="001E49A1" w:rsidTr="007D7F45">
        <w:trPr>
          <w:tblCellSpacing w:w="20" w:type="dxa"/>
          <w:jc w:val="center"/>
        </w:trPr>
        <w:tc>
          <w:tcPr>
            <w:tcW w:w="6496" w:type="dxa"/>
            <w:shd w:val="clear" w:color="auto" w:fill="EFFBF9"/>
          </w:tcPr>
          <w:p w:rsidR="00C1633D" w:rsidRPr="00100AF8" w:rsidRDefault="00C1633D" w:rsidP="00C1633D">
            <w:pPr>
              <w:rPr>
                <w:rFonts w:cstheme="minorHAnsi"/>
                <w:sz w:val="20"/>
                <w:szCs w:val="20"/>
              </w:rPr>
            </w:pPr>
            <w:r w:rsidRPr="00100AF8">
              <w:rPr>
                <w:rFonts w:cstheme="minorHAnsi"/>
                <w:sz w:val="20"/>
                <w:szCs w:val="20"/>
              </w:rPr>
              <w:t xml:space="preserve">(if you have) Special </w:t>
            </w:r>
            <w:r w:rsidRPr="00100AF8">
              <w:rPr>
                <w:rFonts w:cstheme="minorHAnsi"/>
                <w:b/>
                <w:sz w:val="20"/>
                <w:szCs w:val="20"/>
              </w:rPr>
              <w:t>food</w:t>
            </w:r>
            <w:r w:rsidRPr="00100AF8">
              <w:rPr>
                <w:rFonts w:cstheme="minorHAnsi"/>
                <w:sz w:val="20"/>
                <w:szCs w:val="20"/>
              </w:rPr>
              <w:t xml:space="preserve"> needs:</w:t>
            </w:r>
          </w:p>
        </w:tc>
        <w:tc>
          <w:tcPr>
            <w:tcW w:w="4411" w:type="dxa"/>
            <w:shd w:val="clear" w:color="auto" w:fill="EFFBF9"/>
          </w:tcPr>
          <w:p w:rsidR="00C1633D" w:rsidRPr="00100AF8" w:rsidRDefault="00C1633D" w:rsidP="00C1633D">
            <w:pPr>
              <w:spacing w:after="0" w:line="240" w:lineRule="auto"/>
              <w:rPr>
                <w:rFonts w:cstheme="minorHAnsi"/>
                <w:sz w:val="20"/>
                <w:szCs w:val="20"/>
              </w:rPr>
            </w:pPr>
            <w:r w:rsidRPr="00100AF8">
              <w:rPr>
                <w:rFonts w:cstheme="minorHAnsi"/>
                <w:sz w:val="20"/>
                <w:szCs w:val="20"/>
              </w:rPr>
              <w:t>Conference language Serbian / Croatian and English</w:t>
            </w:r>
          </w:p>
          <w:p w:rsidR="00C1633D" w:rsidRPr="00100AF8" w:rsidRDefault="00C1633D" w:rsidP="00C1633D">
            <w:pPr>
              <w:spacing w:after="0" w:line="240" w:lineRule="auto"/>
              <w:rPr>
                <w:rFonts w:cstheme="minorHAnsi"/>
                <w:sz w:val="20"/>
                <w:szCs w:val="20"/>
              </w:rPr>
            </w:pPr>
            <w:r w:rsidRPr="00100AF8">
              <w:rPr>
                <w:rFonts w:cstheme="minorHAnsi"/>
                <w:sz w:val="20"/>
                <w:szCs w:val="20"/>
              </w:rPr>
              <w:t xml:space="preserve">Is there a need for </w:t>
            </w:r>
            <w:r w:rsidRPr="00100AF8">
              <w:rPr>
                <w:rFonts w:cstheme="minorHAnsi"/>
                <w:b/>
                <w:sz w:val="20"/>
                <w:szCs w:val="20"/>
              </w:rPr>
              <w:t>an interpreter</w:t>
            </w:r>
            <w:r w:rsidRPr="00100AF8">
              <w:rPr>
                <w:rFonts w:cstheme="minorHAnsi"/>
                <w:sz w:val="20"/>
                <w:szCs w:val="20"/>
              </w:rPr>
              <w:t xml:space="preserve">? </w:t>
            </w:r>
            <w:r w:rsidRPr="00100AF8">
              <w:rPr>
                <w:rFonts w:ascii="Segoe UI Symbol" w:hAnsi="Segoe UI Symbol" w:cs="Segoe UI Symbol"/>
                <w:sz w:val="20"/>
                <w:szCs w:val="20"/>
              </w:rPr>
              <w:t>☐</w:t>
            </w:r>
            <w:r w:rsidRPr="00100AF8">
              <w:rPr>
                <w:rFonts w:cstheme="minorHAnsi"/>
                <w:sz w:val="20"/>
                <w:szCs w:val="20"/>
              </w:rPr>
              <w:t xml:space="preserve"> yes /  </w:t>
            </w:r>
            <w:r w:rsidRPr="00100AF8">
              <w:rPr>
                <w:rFonts w:ascii="Segoe UI Symbol" w:hAnsi="Segoe UI Symbol" w:cs="Segoe UI Symbol"/>
                <w:sz w:val="20"/>
                <w:szCs w:val="20"/>
              </w:rPr>
              <w:t>☐</w:t>
            </w:r>
            <w:r w:rsidRPr="00100AF8">
              <w:rPr>
                <w:rFonts w:cstheme="minorHAnsi"/>
                <w:sz w:val="20"/>
                <w:szCs w:val="20"/>
              </w:rPr>
              <w:t xml:space="preserve"> no</w:t>
            </w:r>
          </w:p>
        </w:tc>
      </w:tr>
      <w:tr w:rsidR="00C1633D" w:rsidRPr="001E49A1" w:rsidTr="007D7F45">
        <w:trPr>
          <w:tblCellSpacing w:w="20" w:type="dxa"/>
          <w:jc w:val="center"/>
        </w:trPr>
        <w:tc>
          <w:tcPr>
            <w:tcW w:w="6496" w:type="dxa"/>
            <w:shd w:val="clear" w:color="auto" w:fill="EFFBF9"/>
          </w:tcPr>
          <w:p w:rsidR="00C1633D" w:rsidRPr="00100AF8" w:rsidRDefault="00C1633D" w:rsidP="00C1633D">
            <w:pPr>
              <w:rPr>
                <w:rFonts w:cstheme="minorHAnsi"/>
                <w:sz w:val="20"/>
                <w:szCs w:val="20"/>
              </w:rPr>
            </w:pPr>
            <w:r w:rsidRPr="00100AF8">
              <w:rPr>
                <w:rFonts w:cstheme="minorHAnsi"/>
                <w:sz w:val="20"/>
                <w:szCs w:val="20"/>
              </w:rPr>
              <w:t xml:space="preserve">How did you </w:t>
            </w:r>
            <w:r w:rsidRPr="00100AF8">
              <w:rPr>
                <w:rFonts w:cstheme="minorHAnsi"/>
                <w:b/>
                <w:sz w:val="20"/>
                <w:szCs w:val="20"/>
              </w:rPr>
              <w:t>find out</w:t>
            </w:r>
            <w:r w:rsidRPr="00100AF8">
              <w:rPr>
                <w:rFonts w:cstheme="minorHAnsi"/>
                <w:sz w:val="20"/>
                <w:szCs w:val="20"/>
              </w:rPr>
              <w:t xml:space="preserve"> about conference?</w:t>
            </w:r>
          </w:p>
        </w:tc>
        <w:tc>
          <w:tcPr>
            <w:tcW w:w="4411" w:type="dxa"/>
            <w:shd w:val="clear" w:color="auto" w:fill="EFFBF9"/>
          </w:tcPr>
          <w:p w:rsidR="00C1633D" w:rsidRPr="00100AF8" w:rsidRDefault="00C1633D" w:rsidP="00C1633D">
            <w:pPr>
              <w:rPr>
                <w:rFonts w:cstheme="minorHAnsi"/>
                <w:sz w:val="20"/>
                <w:szCs w:val="20"/>
              </w:rPr>
            </w:pPr>
            <w:r w:rsidRPr="00100AF8">
              <w:rPr>
                <w:rFonts w:cstheme="minorHAnsi"/>
                <w:sz w:val="20"/>
                <w:szCs w:val="20"/>
              </w:rPr>
              <w:t xml:space="preserve">(if you have) </w:t>
            </w:r>
            <w:r w:rsidRPr="00100AF8">
              <w:rPr>
                <w:rFonts w:cstheme="minorHAnsi"/>
                <w:b/>
                <w:sz w:val="20"/>
                <w:szCs w:val="20"/>
              </w:rPr>
              <w:t>Questions</w:t>
            </w:r>
            <w:r w:rsidRPr="00100AF8">
              <w:rPr>
                <w:rFonts w:cstheme="minorHAnsi"/>
                <w:sz w:val="20"/>
                <w:szCs w:val="20"/>
              </w:rPr>
              <w:t xml:space="preserve"> for organisator or some speaker:</w:t>
            </w:r>
          </w:p>
        </w:tc>
      </w:tr>
      <w:tr w:rsidR="00C1633D" w:rsidRPr="001E49A1" w:rsidTr="00DB2C9D">
        <w:trPr>
          <w:trHeight w:val="3645"/>
          <w:tblCellSpacing w:w="20" w:type="dxa"/>
          <w:jc w:val="center"/>
        </w:trPr>
        <w:tc>
          <w:tcPr>
            <w:tcW w:w="10947" w:type="dxa"/>
            <w:gridSpan w:val="2"/>
            <w:shd w:val="clear" w:color="auto" w:fill="EFFBF9"/>
          </w:tcPr>
          <w:p w:rsidR="00C1633D" w:rsidRPr="00C1633D" w:rsidRDefault="00C1633D" w:rsidP="00C1633D">
            <w:pPr>
              <w:rPr>
                <w:rFonts w:cstheme="minorHAnsi"/>
                <w:sz w:val="20"/>
                <w:szCs w:val="20"/>
              </w:rPr>
            </w:pPr>
            <w:r w:rsidRPr="00100AF8">
              <w:rPr>
                <w:rFonts w:cstheme="minorHAnsi"/>
                <w:sz w:val="20"/>
                <w:szCs w:val="20"/>
              </w:rPr>
              <w:t xml:space="preserve">This conference </w:t>
            </w:r>
            <w:r w:rsidRPr="00100AF8">
              <w:rPr>
                <w:rFonts w:cstheme="minorHAnsi"/>
                <w:b/>
                <w:sz w:val="20"/>
                <w:szCs w:val="20"/>
              </w:rPr>
              <w:t>in parallel sessions</w:t>
            </w:r>
            <w:r w:rsidRPr="00100AF8">
              <w:rPr>
                <w:rFonts w:cstheme="minorHAnsi"/>
                <w:sz w:val="20"/>
                <w:szCs w:val="20"/>
              </w:rPr>
              <w:t xml:space="preserve"> allows each participant to design his own program according to personal interests and development needs. By marking the left or right margin in each row, make sure you place yourself in a preferred session on your own.</w:t>
            </w:r>
          </w:p>
          <w:tbl>
            <w:tblPr>
              <w:tblStyle w:val="TableGrid"/>
              <w:tblW w:w="10394" w:type="dxa"/>
              <w:tblInd w:w="137" w:type="dxa"/>
              <w:tblLook w:val="04A0" w:firstRow="1" w:lastRow="0" w:firstColumn="1" w:lastColumn="0" w:noHBand="0" w:noVBand="1"/>
            </w:tblPr>
            <w:tblGrid>
              <w:gridCol w:w="5291"/>
              <w:gridCol w:w="5103"/>
            </w:tblGrid>
            <w:tr w:rsidR="00B86ED5" w:rsidRPr="001E49A1" w:rsidTr="00B86ED5">
              <w:trPr>
                <w:tblHeader/>
              </w:trPr>
              <w:tc>
                <w:tcPr>
                  <w:tcW w:w="5291" w:type="dxa"/>
                  <w:tcBorders>
                    <w:right w:val="single" w:sz="12" w:space="0" w:color="auto"/>
                  </w:tcBorders>
                  <w:shd w:val="clear" w:color="auto" w:fill="auto"/>
                </w:tcPr>
                <w:p w:rsidR="00B86ED5" w:rsidRPr="00C1633D" w:rsidRDefault="00B86ED5" w:rsidP="00B86ED5">
                  <w:pPr>
                    <w:ind w:left="225" w:hanging="225"/>
                    <w:rPr>
                      <w:sz w:val="20"/>
                      <w:szCs w:val="20"/>
                    </w:rPr>
                  </w:pPr>
                  <w:r w:rsidRPr="00C1633D">
                    <w:rPr>
                      <w:rFonts w:ascii="Segoe UI Symbol" w:hAnsi="Segoe UI Symbol" w:cs="Segoe UI Symbol"/>
                      <w:sz w:val="20"/>
                      <w:szCs w:val="20"/>
                    </w:rPr>
                    <w:t>☐</w:t>
                  </w:r>
                  <w:r w:rsidRPr="00C1633D">
                    <w:rPr>
                      <w:rFonts w:ascii="Calibri" w:hAnsi="Calibri" w:cs="Calibri"/>
                      <w:sz w:val="20"/>
                      <w:szCs w:val="20"/>
                    </w:rPr>
                    <w:t>“</w:t>
                  </w:r>
                  <w:r w:rsidRPr="00C1633D">
                    <w:rPr>
                      <w:sz w:val="20"/>
                      <w:szCs w:val="20"/>
                    </w:rPr>
                    <w:t>We like coaching, but it’s not almighty”</w:t>
                  </w:r>
                </w:p>
                <w:p w:rsidR="00B86ED5" w:rsidRPr="00C1633D" w:rsidRDefault="00B86ED5" w:rsidP="00B86ED5">
                  <w:pPr>
                    <w:ind w:left="225" w:hanging="225"/>
                    <w:rPr>
                      <w:sz w:val="20"/>
                      <w:szCs w:val="20"/>
                    </w:rPr>
                  </w:pPr>
                  <w:r w:rsidRPr="00C1633D">
                    <w:rPr>
                      <w:sz w:val="20"/>
                      <w:szCs w:val="20"/>
                    </w:rPr>
                    <w:t xml:space="preserve">      A place where coaching, mentoring and other leadership    styles meet acco</w:t>
                  </w:r>
                  <w:r>
                    <w:rPr>
                      <w:sz w:val="20"/>
                      <w:szCs w:val="20"/>
                    </w:rPr>
                    <w:t>rding to Situational leadership</w:t>
                  </w:r>
                </w:p>
              </w:tc>
              <w:tc>
                <w:tcPr>
                  <w:tcW w:w="5103" w:type="dxa"/>
                  <w:tcBorders>
                    <w:right w:val="single" w:sz="12" w:space="0" w:color="auto"/>
                  </w:tcBorders>
                </w:tcPr>
                <w:p w:rsidR="00B86ED5" w:rsidRPr="00100AF8" w:rsidRDefault="00B86ED5" w:rsidP="00B86ED5">
                  <w:pPr>
                    <w:ind w:left="225" w:hanging="225"/>
                    <w:rPr>
                      <w:rFonts w:cstheme="minorHAnsi"/>
                      <w:sz w:val="20"/>
                      <w:szCs w:val="20"/>
                    </w:rPr>
                  </w:pPr>
                  <w:sdt>
                    <w:sdtPr>
                      <w:rPr>
                        <w:rFonts w:cstheme="minorHAnsi"/>
                        <w:sz w:val="20"/>
                        <w:szCs w:val="20"/>
                      </w:rPr>
                      <w:id w:val="-1397362332"/>
                      <w14:checkbox>
                        <w14:checked w14:val="0"/>
                        <w14:checkedState w14:val="2612" w14:font="MS Gothic"/>
                        <w14:uncheckedState w14:val="2610" w14:font="MS Gothic"/>
                      </w14:checkbox>
                    </w:sdtPr>
                    <w:sdtContent>
                      <w:r w:rsidRPr="00100AF8">
                        <w:rPr>
                          <w:rFonts w:ascii="Segoe UI Symbol" w:eastAsia="MS Gothic" w:hAnsi="Segoe UI Symbol" w:cs="Segoe UI Symbol"/>
                          <w:sz w:val="20"/>
                          <w:szCs w:val="20"/>
                        </w:rPr>
                        <w:t>☐</w:t>
                      </w:r>
                    </w:sdtContent>
                  </w:sdt>
                  <w:r w:rsidRPr="00100AF8">
                    <w:rPr>
                      <w:rFonts w:cstheme="minorHAnsi"/>
                      <w:sz w:val="20"/>
                      <w:szCs w:val="20"/>
                    </w:rPr>
                    <w:t xml:space="preserve"> “Throwing into the deep end - Healthy or not? “ Under and over-supervision: forward management and micro management</w:t>
                  </w:r>
                </w:p>
              </w:tc>
            </w:tr>
            <w:tr w:rsidR="00B86ED5" w:rsidRPr="001E49A1" w:rsidTr="00B86ED5">
              <w:trPr>
                <w:tblHeader/>
              </w:trPr>
              <w:tc>
                <w:tcPr>
                  <w:tcW w:w="5291" w:type="dxa"/>
                  <w:tcBorders>
                    <w:right w:val="single" w:sz="12" w:space="0" w:color="auto"/>
                  </w:tcBorders>
                  <w:shd w:val="clear" w:color="auto" w:fill="auto"/>
                </w:tcPr>
                <w:p w:rsidR="00B86ED5" w:rsidRPr="00C1633D" w:rsidRDefault="00B86ED5" w:rsidP="00B86ED5">
                  <w:pPr>
                    <w:ind w:left="225" w:hanging="225"/>
                    <w:rPr>
                      <w:sz w:val="20"/>
                      <w:szCs w:val="20"/>
                    </w:rPr>
                  </w:pPr>
                  <w:r w:rsidRPr="00C1633D">
                    <w:rPr>
                      <w:rFonts w:ascii="Segoe UI Symbol" w:hAnsi="Segoe UI Symbol" w:cs="Segoe UI Symbol"/>
                      <w:sz w:val="20"/>
                      <w:szCs w:val="20"/>
                    </w:rPr>
                    <w:t>☐</w:t>
                  </w:r>
                  <w:r w:rsidRPr="00C1633D">
                    <w:rPr>
                      <w:sz w:val="20"/>
                      <w:szCs w:val="20"/>
                    </w:rPr>
                    <w:t xml:space="preserve"> “What stops us from delegating of tasks?”</w:t>
                  </w:r>
                </w:p>
                <w:p w:rsidR="00B86ED5" w:rsidRPr="00191183" w:rsidRDefault="00B86ED5" w:rsidP="00B86ED5">
                  <w:pPr>
                    <w:ind w:left="225" w:hanging="225"/>
                    <w:rPr>
                      <w:sz w:val="20"/>
                      <w:szCs w:val="20"/>
                    </w:rPr>
                  </w:pPr>
                  <w:r w:rsidRPr="00C1633D">
                    <w:rPr>
                      <w:sz w:val="20"/>
                      <w:szCs w:val="20"/>
                    </w:rPr>
                    <w:t xml:space="preserve">     Irrational bel</w:t>
                  </w:r>
                  <w:r>
                    <w:rPr>
                      <w:sz w:val="20"/>
                      <w:szCs w:val="20"/>
                    </w:rPr>
                    <w:t>iefs in delegating to employees</w:t>
                  </w:r>
                </w:p>
              </w:tc>
              <w:tc>
                <w:tcPr>
                  <w:tcW w:w="5103" w:type="dxa"/>
                  <w:tcBorders>
                    <w:right w:val="single" w:sz="12" w:space="0" w:color="auto"/>
                  </w:tcBorders>
                </w:tcPr>
                <w:p w:rsidR="00B86ED5" w:rsidRPr="00100AF8" w:rsidRDefault="00B86ED5" w:rsidP="00B86ED5">
                  <w:pPr>
                    <w:ind w:left="225" w:hanging="225"/>
                    <w:rPr>
                      <w:rFonts w:cstheme="minorHAnsi"/>
                      <w:sz w:val="20"/>
                      <w:szCs w:val="20"/>
                    </w:rPr>
                  </w:pPr>
                  <w:sdt>
                    <w:sdtPr>
                      <w:rPr>
                        <w:rFonts w:cstheme="minorHAnsi"/>
                        <w:sz w:val="20"/>
                        <w:szCs w:val="20"/>
                      </w:rPr>
                      <w:id w:val="-290134952"/>
                      <w14:checkbox>
                        <w14:checked w14:val="0"/>
                        <w14:checkedState w14:val="2612" w14:font="MS Gothic"/>
                        <w14:uncheckedState w14:val="2610" w14:font="MS Gothic"/>
                      </w14:checkbox>
                    </w:sdtPr>
                    <w:sdtContent>
                      <w:r w:rsidRPr="00100AF8">
                        <w:rPr>
                          <w:rFonts w:ascii="Segoe UI Symbol" w:eastAsia="MS Gothic" w:hAnsi="Segoe UI Symbol" w:cs="Segoe UI Symbol"/>
                          <w:sz w:val="20"/>
                          <w:szCs w:val="20"/>
                        </w:rPr>
                        <w:t>☐</w:t>
                      </w:r>
                    </w:sdtContent>
                  </w:sdt>
                  <w:r w:rsidRPr="00100AF8">
                    <w:rPr>
                      <w:rFonts w:cstheme="minorHAnsi"/>
                      <w:sz w:val="20"/>
                      <w:szCs w:val="20"/>
                    </w:rPr>
                    <w:t xml:space="preserve"> “How to swallow your ego and take care of people”</w:t>
                  </w:r>
                </w:p>
                <w:p w:rsidR="00B86ED5" w:rsidRPr="00100AF8" w:rsidRDefault="00B86ED5" w:rsidP="00B86ED5">
                  <w:pPr>
                    <w:rPr>
                      <w:rFonts w:cstheme="minorHAnsi"/>
                      <w:sz w:val="20"/>
                      <w:szCs w:val="20"/>
                    </w:rPr>
                  </w:pPr>
                  <w:r w:rsidRPr="00100AF8">
                    <w:rPr>
                      <w:rFonts w:cstheme="minorHAnsi"/>
                      <w:sz w:val="20"/>
                      <w:szCs w:val="20"/>
                    </w:rPr>
                    <w:t xml:space="preserve">      “Servant leadership” model and values</w:t>
                  </w:r>
                </w:p>
              </w:tc>
            </w:tr>
            <w:tr w:rsidR="00B86ED5" w:rsidRPr="001E49A1" w:rsidTr="00B86ED5">
              <w:trPr>
                <w:tblHeader/>
              </w:trPr>
              <w:tc>
                <w:tcPr>
                  <w:tcW w:w="5291" w:type="dxa"/>
                  <w:tcBorders>
                    <w:right w:val="single" w:sz="12" w:space="0" w:color="auto"/>
                  </w:tcBorders>
                  <w:shd w:val="clear" w:color="auto" w:fill="auto"/>
                </w:tcPr>
                <w:p w:rsidR="00B86ED5" w:rsidRPr="00191183" w:rsidRDefault="00B86ED5" w:rsidP="00B86ED5">
                  <w:pPr>
                    <w:ind w:left="225" w:hanging="225"/>
                    <w:rPr>
                      <w:sz w:val="20"/>
                      <w:szCs w:val="20"/>
                    </w:rPr>
                  </w:pPr>
                  <w:r w:rsidRPr="00C1633D">
                    <w:rPr>
                      <w:rFonts w:ascii="Segoe UI Symbol" w:hAnsi="Segoe UI Symbol" w:cs="Segoe UI Symbol"/>
                      <w:sz w:val="20"/>
                      <w:szCs w:val="20"/>
                    </w:rPr>
                    <w:t>☐</w:t>
                  </w:r>
                  <w:r w:rsidRPr="00C1633D">
                    <w:rPr>
                      <w:sz w:val="20"/>
                      <w:szCs w:val="20"/>
                    </w:rPr>
                    <w:t xml:space="preserve"> “Leading leaders is the same as leading individual contributors, or maybe it is not?” “Leadership pipeline”, First time mana</w:t>
                  </w:r>
                  <w:r>
                    <w:rPr>
                      <w:sz w:val="20"/>
                      <w:szCs w:val="20"/>
                    </w:rPr>
                    <w:t>ger, changes in leadership role</w:t>
                  </w:r>
                </w:p>
              </w:tc>
              <w:tc>
                <w:tcPr>
                  <w:tcW w:w="5103" w:type="dxa"/>
                  <w:tcBorders>
                    <w:right w:val="single" w:sz="12" w:space="0" w:color="auto"/>
                  </w:tcBorders>
                </w:tcPr>
                <w:p w:rsidR="00B86ED5" w:rsidRPr="00100AF8" w:rsidRDefault="00B86ED5" w:rsidP="00B86ED5">
                  <w:pPr>
                    <w:ind w:left="225" w:hanging="225"/>
                    <w:rPr>
                      <w:rFonts w:cstheme="minorHAnsi"/>
                      <w:sz w:val="20"/>
                      <w:szCs w:val="20"/>
                    </w:rPr>
                  </w:pPr>
                  <w:sdt>
                    <w:sdtPr>
                      <w:rPr>
                        <w:rFonts w:cstheme="minorHAnsi"/>
                        <w:sz w:val="20"/>
                        <w:szCs w:val="20"/>
                      </w:rPr>
                      <w:id w:val="1716007824"/>
                      <w14:checkbox>
                        <w14:checked w14:val="0"/>
                        <w14:checkedState w14:val="2612" w14:font="MS Gothic"/>
                        <w14:uncheckedState w14:val="2610" w14:font="MS Gothic"/>
                      </w14:checkbox>
                    </w:sdtPr>
                    <w:sdtContent>
                      <w:r w:rsidRPr="00100AF8">
                        <w:rPr>
                          <w:rFonts w:ascii="Segoe UI Symbol" w:eastAsia="MS Gothic" w:hAnsi="Segoe UI Symbol" w:cs="Segoe UI Symbol"/>
                          <w:sz w:val="20"/>
                          <w:szCs w:val="20"/>
                        </w:rPr>
                        <w:t>☐</w:t>
                      </w:r>
                    </w:sdtContent>
                  </w:sdt>
                  <w:r w:rsidRPr="00100AF8">
                    <w:rPr>
                      <w:rFonts w:cstheme="minorHAnsi"/>
                      <w:sz w:val="20"/>
                      <w:szCs w:val="20"/>
                    </w:rPr>
                    <w:t>“Shared leadership and self-leadership” The resposibility of the team members for team success and their own success</w:t>
                  </w:r>
                </w:p>
              </w:tc>
            </w:tr>
            <w:tr w:rsidR="00B86ED5" w:rsidRPr="001E49A1" w:rsidTr="00B86ED5">
              <w:trPr>
                <w:tblHeader/>
              </w:trPr>
              <w:tc>
                <w:tcPr>
                  <w:tcW w:w="5291" w:type="dxa"/>
                  <w:tcBorders>
                    <w:right w:val="single" w:sz="12" w:space="0" w:color="auto"/>
                  </w:tcBorders>
                  <w:shd w:val="clear" w:color="auto" w:fill="auto"/>
                </w:tcPr>
                <w:p w:rsidR="00B86ED5" w:rsidRPr="00C1633D" w:rsidRDefault="00B86ED5" w:rsidP="00B86ED5">
                  <w:pPr>
                    <w:ind w:left="225" w:hanging="225"/>
                    <w:rPr>
                      <w:sz w:val="20"/>
                      <w:szCs w:val="20"/>
                    </w:rPr>
                  </w:pPr>
                  <w:r w:rsidRPr="00C1633D">
                    <w:rPr>
                      <w:rFonts w:ascii="Segoe UI Symbol" w:hAnsi="Segoe UI Symbol" w:cs="Segoe UI Symbol"/>
                      <w:sz w:val="20"/>
                      <w:szCs w:val="20"/>
                    </w:rPr>
                    <w:t>☐</w:t>
                  </w:r>
                  <w:r w:rsidRPr="00C1633D">
                    <w:rPr>
                      <w:sz w:val="20"/>
                      <w:szCs w:val="20"/>
                    </w:rPr>
                    <w:t xml:space="preserve"> “The point where leader gives up on employee”</w:t>
                  </w:r>
                </w:p>
                <w:p w:rsidR="00B86ED5" w:rsidRPr="00C1633D" w:rsidRDefault="00B86ED5" w:rsidP="00B86ED5">
                  <w:pPr>
                    <w:rPr>
                      <w:sz w:val="20"/>
                      <w:szCs w:val="20"/>
                    </w:rPr>
                  </w:pPr>
                  <w:r w:rsidRPr="00C1633D">
                    <w:rPr>
                      <w:sz w:val="20"/>
                      <w:szCs w:val="20"/>
                    </w:rPr>
                    <w:t xml:space="preserve">      Management of employees who are not productive</w:t>
                  </w:r>
                </w:p>
              </w:tc>
              <w:tc>
                <w:tcPr>
                  <w:tcW w:w="5103" w:type="dxa"/>
                  <w:tcBorders>
                    <w:right w:val="single" w:sz="12" w:space="0" w:color="auto"/>
                  </w:tcBorders>
                </w:tcPr>
                <w:p w:rsidR="00B86ED5" w:rsidRPr="00100AF8" w:rsidRDefault="00B86ED5" w:rsidP="00B86ED5">
                  <w:pPr>
                    <w:ind w:left="225" w:hanging="225"/>
                    <w:rPr>
                      <w:rFonts w:cstheme="minorHAnsi"/>
                      <w:sz w:val="20"/>
                      <w:szCs w:val="20"/>
                    </w:rPr>
                  </w:pPr>
                  <w:sdt>
                    <w:sdtPr>
                      <w:rPr>
                        <w:rFonts w:cstheme="minorHAnsi"/>
                        <w:sz w:val="20"/>
                        <w:szCs w:val="20"/>
                      </w:rPr>
                      <w:id w:val="1837573430"/>
                      <w14:checkbox>
                        <w14:checked w14:val="0"/>
                        <w14:checkedState w14:val="2612" w14:font="MS Gothic"/>
                        <w14:uncheckedState w14:val="2610" w14:font="MS Gothic"/>
                      </w14:checkbox>
                    </w:sdtPr>
                    <w:sdtContent>
                      <w:r w:rsidRPr="00100AF8">
                        <w:rPr>
                          <w:rFonts w:ascii="Segoe UI Symbol" w:eastAsia="MS Gothic" w:hAnsi="Segoe UI Symbol" w:cs="Segoe UI Symbol"/>
                          <w:sz w:val="20"/>
                          <w:szCs w:val="20"/>
                        </w:rPr>
                        <w:t>☐</w:t>
                      </w:r>
                    </w:sdtContent>
                  </w:sdt>
                  <w:r w:rsidRPr="00100AF8">
                    <w:rPr>
                      <w:rFonts w:cstheme="minorHAnsi"/>
                      <w:sz w:val="20"/>
                      <w:szCs w:val="20"/>
                    </w:rPr>
                    <w:t xml:space="preserve">  ”When you don’t trust your leader, everything else is useless” Building trust as the foundation of the relationship between leaders and team members ?</w:t>
                  </w:r>
                </w:p>
              </w:tc>
            </w:tr>
          </w:tbl>
          <w:p w:rsidR="00C1633D" w:rsidRPr="001E49A1" w:rsidRDefault="00C1633D" w:rsidP="00C1633D">
            <w:pPr>
              <w:rPr>
                <w:rFonts w:ascii="Calibri" w:hAnsi="Calibri"/>
                <w:sz w:val="20"/>
                <w:szCs w:val="20"/>
              </w:rPr>
            </w:pPr>
          </w:p>
        </w:tc>
      </w:tr>
    </w:tbl>
    <w:p w:rsidR="00B86ED5" w:rsidRPr="000337F2" w:rsidRDefault="00B86ED5" w:rsidP="00B86ED5">
      <w:pPr>
        <w:spacing w:after="0" w:line="240" w:lineRule="auto"/>
        <w:rPr>
          <w:sz w:val="20"/>
          <w:szCs w:val="20"/>
        </w:rPr>
      </w:pPr>
      <w:r w:rsidRPr="000337F2">
        <w:rPr>
          <w:b/>
          <w:sz w:val="20"/>
          <w:szCs w:val="20"/>
        </w:rPr>
        <w:t>Registration:</w:t>
      </w:r>
      <w:r w:rsidRPr="000337F2">
        <w:rPr>
          <w:sz w:val="20"/>
          <w:szCs w:val="20"/>
        </w:rPr>
        <w:t xml:space="preserve"> Send the application form to</w:t>
      </w:r>
      <w:r w:rsidRPr="000337F2">
        <w:rPr>
          <w:color w:val="1F4E79" w:themeColor="accent1" w:themeShade="80"/>
          <w:sz w:val="20"/>
          <w:szCs w:val="20"/>
          <w:u w:val="single"/>
        </w:rPr>
        <w:t xml:space="preserve"> leadart@hart.rs</w:t>
      </w:r>
    </w:p>
    <w:p w:rsidR="00B86ED5" w:rsidRPr="000337F2" w:rsidRDefault="00B86ED5" w:rsidP="00B86ED5">
      <w:pPr>
        <w:spacing w:after="0" w:line="240" w:lineRule="auto"/>
        <w:rPr>
          <w:sz w:val="20"/>
          <w:szCs w:val="20"/>
        </w:rPr>
      </w:pPr>
      <w:r w:rsidRPr="000337F2">
        <w:rPr>
          <w:sz w:val="20"/>
          <w:szCs w:val="20"/>
        </w:rPr>
        <w:t>Phone: +381 11 210 75 02, Opening hours: Monday - Friday from 8:30 to 16:30</w:t>
      </w:r>
    </w:p>
    <w:p w:rsidR="00B86ED5" w:rsidRPr="000337F2" w:rsidRDefault="00B86ED5" w:rsidP="00B86ED5">
      <w:pPr>
        <w:spacing w:after="0" w:line="240" w:lineRule="auto"/>
        <w:rPr>
          <w:sz w:val="20"/>
          <w:szCs w:val="20"/>
        </w:rPr>
      </w:pPr>
      <w:r w:rsidRPr="000337F2">
        <w:rPr>
          <w:b/>
          <w:sz w:val="20"/>
          <w:szCs w:val="20"/>
        </w:rPr>
        <w:t>Payment:</w:t>
      </w:r>
      <w:r w:rsidRPr="000337F2">
        <w:rPr>
          <w:sz w:val="20"/>
          <w:szCs w:val="20"/>
        </w:rPr>
        <w:t xml:space="preserve"> After receiving your application form, we will send you an invoice with payment details.</w:t>
      </w:r>
    </w:p>
    <w:p w:rsidR="00B86ED5" w:rsidRPr="000337F2" w:rsidRDefault="00B86ED5" w:rsidP="00B86ED5">
      <w:pPr>
        <w:spacing w:after="0" w:line="240" w:lineRule="auto"/>
        <w:rPr>
          <w:sz w:val="20"/>
          <w:szCs w:val="20"/>
        </w:rPr>
      </w:pPr>
      <w:r w:rsidRPr="000337F2">
        <w:rPr>
          <w:sz w:val="20"/>
          <w:szCs w:val="20"/>
        </w:rPr>
        <w:t>Please do not buy a plane ticket until you receive an e-mail confirming that your registration fee has been booked.</w:t>
      </w:r>
    </w:p>
    <w:p w:rsidR="00B86ED5" w:rsidRDefault="00B86ED5" w:rsidP="00B86ED5">
      <w:pPr>
        <w:spacing w:after="0" w:line="240" w:lineRule="auto"/>
        <w:rPr>
          <w:sz w:val="20"/>
          <w:szCs w:val="20"/>
        </w:rPr>
      </w:pPr>
      <w:r w:rsidRPr="000337F2">
        <w:rPr>
          <w:b/>
          <w:sz w:val="20"/>
          <w:szCs w:val="20"/>
        </w:rPr>
        <w:t>Refund:</w:t>
      </w:r>
      <w:r w:rsidRPr="000337F2">
        <w:rPr>
          <w:sz w:val="20"/>
          <w:szCs w:val="20"/>
        </w:rPr>
        <w:t xml:space="preserve"> Only written requests will be considered.</w:t>
      </w:r>
    </w:p>
    <w:p w:rsidR="00B86ED5" w:rsidRPr="000337F2" w:rsidRDefault="00B86ED5" w:rsidP="00B86ED5">
      <w:pPr>
        <w:spacing w:after="0" w:line="240" w:lineRule="auto"/>
        <w:rPr>
          <w:sz w:val="20"/>
          <w:szCs w:val="20"/>
        </w:rPr>
      </w:pPr>
      <w:r w:rsidRPr="000337F2">
        <w:rPr>
          <w:sz w:val="20"/>
          <w:szCs w:val="20"/>
        </w:rPr>
        <w:t>Refund requests sent before 1.2.2018. will be accepted and reduced by 30%, and between 2 and 20.2.2018. will be accepted and reduced by 50%. Requests sent after 20.2.2018 will not be accepted.</w:t>
      </w:r>
    </w:p>
    <w:p w:rsidR="00DF3874" w:rsidRPr="00CA0547" w:rsidRDefault="00DF3874" w:rsidP="00CA0547">
      <w:pPr>
        <w:spacing w:after="120" w:line="240" w:lineRule="auto"/>
        <w:rPr>
          <w:sz w:val="20"/>
          <w:szCs w:val="20"/>
        </w:rPr>
      </w:pPr>
    </w:p>
    <w:sectPr w:rsidR="00DF3874" w:rsidRPr="00CA0547" w:rsidSect="000C7ED4">
      <w:footerReference w:type="default" r:id="rId9"/>
      <w:pgSz w:w="11906" w:h="16838"/>
      <w:pgMar w:top="142" w:right="424" w:bottom="284" w:left="426"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001" w:rsidRDefault="00141001" w:rsidP="001312DE">
      <w:pPr>
        <w:spacing w:after="0" w:line="240" w:lineRule="auto"/>
      </w:pPr>
      <w:r>
        <w:separator/>
      </w:r>
    </w:p>
  </w:endnote>
  <w:endnote w:type="continuationSeparator" w:id="0">
    <w:p w:rsidR="00141001" w:rsidRDefault="00141001" w:rsidP="0013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Y="596"/>
      <w:tblW w:w="4985" w:type="pct"/>
      <w:tblLook w:val="0000" w:firstRow="0" w:lastRow="0" w:firstColumn="0" w:lastColumn="0" w:noHBand="0" w:noVBand="0"/>
    </w:tblPr>
    <w:tblGrid>
      <w:gridCol w:w="4250"/>
      <w:gridCol w:w="3237"/>
      <w:gridCol w:w="3751"/>
    </w:tblGrid>
    <w:tr w:rsidR="0099050D" w:rsidRPr="004B2D59" w:rsidTr="00451AB6">
      <w:trPr>
        <w:trHeight w:val="1345"/>
      </w:trPr>
      <w:tc>
        <w:tcPr>
          <w:tcW w:w="1891" w:type="pct"/>
          <w:shd w:val="clear" w:color="auto" w:fill="auto"/>
          <w:vAlign w:val="center"/>
        </w:tcPr>
        <w:p w:rsidR="0099050D" w:rsidRPr="004B2D59" w:rsidRDefault="0099050D" w:rsidP="0099050D">
          <w:pPr>
            <w:snapToGrid w:val="0"/>
            <w:spacing w:after="0" w:line="240" w:lineRule="auto"/>
            <w:jc w:val="center"/>
            <w:rPr>
              <w:rFonts w:ascii="Calibri" w:eastAsia="Arial Unicode MS" w:hAnsi="Calibri"/>
              <w:sz w:val="16"/>
              <w:szCs w:val="16"/>
              <w:lang w:eastAsia="ar-SA"/>
            </w:rPr>
          </w:pPr>
          <w:r>
            <w:rPr>
              <w:rFonts w:ascii="Calibri" w:eastAsia="Arial Unicode MS" w:hAnsi="Calibri"/>
              <w:sz w:val="16"/>
              <w:szCs w:val="16"/>
              <w:lang w:eastAsia="ar-SA"/>
            </w:rPr>
            <w:t>H.art development center</w:t>
          </w:r>
          <w:r w:rsidRPr="00A95CEC">
            <w:rPr>
              <w:rFonts w:ascii="Calibri" w:eastAsia="Arial Unicode MS" w:hAnsi="Calibri"/>
              <w:sz w:val="16"/>
              <w:szCs w:val="16"/>
              <w:lang w:eastAsia="ar-SA"/>
            </w:rPr>
            <w:t xml:space="preserve"> doo</w:t>
          </w:r>
        </w:p>
        <w:p w:rsidR="0099050D" w:rsidRPr="004B2D59" w:rsidRDefault="0099050D" w:rsidP="0099050D">
          <w:pPr>
            <w:tabs>
              <w:tab w:val="center" w:pos="1588"/>
              <w:tab w:val="right" w:pos="3177"/>
            </w:tabs>
            <w:spacing w:after="0" w:line="240" w:lineRule="auto"/>
            <w:jc w:val="center"/>
            <w:rPr>
              <w:rFonts w:ascii="Calibri" w:eastAsia="Arial Unicode MS" w:hAnsi="Calibri"/>
              <w:sz w:val="16"/>
              <w:szCs w:val="16"/>
              <w:lang w:eastAsia="ar-SA"/>
            </w:rPr>
          </w:pPr>
          <w:r w:rsidRPr="004B2D59">
            <w:rPr>
              <w:rFonts w:ascii="Calibri" w:eastAsia="Arial Unicode MS" w:hAnsi="Calibri"/>
              <w:sz w:val="16"/>
              <w:szCs w:val="16"/>
              <w:lang w:eastAsia="ar-SA"/>
            </w:rPr>
            <w:t xml:space="preserve">a: </w:t>
          </w:r>
          <w:r>
            <w:rPr>
              <w:rFonts w:ascii="Calibri" w:eastAsia="Arial Unicode MS" w:hAnsi="Calibri"/>
              <w:sz w:val="16"/>
              <w:szCs w:val="16"/>
              <w:lang w:eastAsia="ar-SA"/>
            </w:rPr>
            <w:t>Marka Nikolića 11/2</w:t>
          </w:r>
          <w:r w:rsidRPr="004B2D59">
            <w:rPr>
              <w:rFonts w:ascii="Calibri" w:eastAsia="Arial Unicode MS" w:hAnsi="Calibri"/>
              <w:sz w:val="16"/>
              <w:szCs w:val="16"/>
              <w:lang w:eastAsia="ar-SA"/>
            </w:rPr>
            <w:t>, Zemun</w:t>
          </w:r>
        </w:p>
        <w:p w:rsidR="0099050D" w:rsidRPr="004B2D59" w:rsidRDefault="0099050D" w:rsidP="0099050D">
          <w:pPr>
            <w:spacing w:after="0" w:line="240" w:lineRule="auto"/>
            <w:jc w:val="center"/>
            <w:rPr>
              <w:rFonts w:ascii="Calibri" w:eastAsia="Arial Unicode MS" w:hAnsi="Calibri"/>
              <w:sz w:val="16"/>
              <w:szCs w:val="16"/>
              <w:lang w:eastAsia="ar-SA"/>
            </w:rPr>
          </w:pPr>
          <w:r w:rsidRPr="004B2D59">
            <w:rPr>
              <w:rFonts w:ascii="Calibri" w:eastAsia="Arial Unicode MS" w:hAnsi="Calibri"/>
              <w:sz w:val="16"/>
              <w:szCs w:val="16"/>
              <w:lang w:eastAsia="ar-SA"/>
            </w:rPr>
            <w:t xml:space="preserve">t/f: +381 </w:t>
          </w:r>
          <w:r>
            <w:rPr>
              <w:rFonts w:ascii="Calibri" w:eastAsia="Arial Unicode MS" w:hAnsi="Calibri"/>
              <w:sz w:val="16"/>
              <w:szCs w:val="16"/>
              <w:lang w:eastAsia="ar-SA"/>
            </w:rPr>
            <w:t>65 2107502</w:t>
          </w:r>
        </w:p>
        <w:p w:rsidR="0099050D" w:rsidRPr="004B2D59" w:rsidRDefault="0099050D" w:rsidP="0099050D">
          <w:pPr>
            <w:spacing w:after="0" w:line="240" w:lineRule="auto"/>
            <w:jc w:val="center"/>
            <w:rPr>
              <w:rFonts w:ascii="Calibri" w:eastAsia="Arial Unicode MS" w:hAnsi="Calibri"/>
              <w:color w:val="000000"/>
              <w:sz w:val="16"/>
              <w:szCs w:val="16"/>
              <w:u w:val="single"/>
            </w:rPr>
          </w:pPr>
          <w:r w:rsidRPr="004B2D59">
            <w:rPr>
              <w:rFonts w:ascii="Calibri" w:eastAsia="Arial Unicode MS" w:hAnsi="Calibri"/>
              <w:sz w:val="16"/>
              <w:szCs w:val="16"/>
              <w:lang w:eastAsia="ar-SA"/>
            </w:rPr>
            <w:t xml:space="preserve">e: </w:t>
          </w:r>
          <w:r>
            <w:rPr>
              <w:rFonts w:ascii="Calibri" w:eastAsia="Arial Unicode MS" w:hAnsi="Calibri"/>
              <w:color w:val="000000"/>
              <w:sz w:val="16"/>
              <w:szCs w:val="16"/>
              <w:u w:val="single"/>
              <w:lang w:val="en-GB"/>
            </w:rPr>
            <w:t>office</w:t>
          </w:r>
          <w:r w:rsidRPr="004B2D59">
            <w:rPr>
              <w:rFonts w:ascii="Calibri" w:eastAsia="Arial Unicode MS" w:hAnsi="Calibri"/>
              <w:color w:val="000000"/>
              <w:sz w:val="16"/>
              <w:szCs w:val="16"/>
              <w:u w:val="single"/>
            </w:rPr>
            <w:t>@</w:t>
          </w:r>
          <w:r>
            <w:rPr>
              <w:rFonts w:ascii="Calibri" w:eastAsia="Arial Unicode MS" w:hAnsi="Calibri"/>
              <w:color w:val="000000"/>
              <w:sz w:val="16"/>
              <w:szCs w:val="16"/>
              <w:u w:val="single"/>
              <w:lang w:val="en-GB"/>
            </w:rPr>
            <w:t>hart</w:t>
          </w:r>
          <w:r w:rsidRPr="004B2D59">
            <w:rPr>
              <w:rFonts w:ascii="Calibri" w:eastAsia="Arial Unicode MS" w:hAnsi="Calibri"/>
              <w:color w:val="000000"/>
              <w:sz w:val="16"/>
              <w:szCs w:val="16"/>
              <w:u w:val="single"/>
            </w:rPr>
            <w:t>.rs</w:t>
          </w:r>
        </w:p>
        <w:p w:rsidR="0099050D" w:rsidRPr="004B2D59" w:rsidRDefault="0099050D" w:rsidP="0099050D">
          <w:pPr>
            <w:spacing w:after="0" w:line="240" w:lineRule="auto"/>
            <w:jc w:val="center"/>
            <w:rPr>
              <w:rFonts w:ascii="Calibri" w:eastAsia="Arial Unicode MS" w:hAnsi="Calibri"/>
              <w:sz w:val="16"/>
              <w:szCs w:val="16"/>
              <w:lang w:eastAsia="ar-SA"/>
            </w:rPr>
          </w:pPr>
          <w:r w:rsidRPr="004B2D59">
            <w:rPr>
              <w:rFonts w:ascii="Calibri" w:eastAsia="Arial Unicode MS" w:hAnsi="Calibri"/>
              <w:sz w:val="16"/>
              <w:szCs w:val="16"/>
              <w:lang w:eastAsia="ar-SA"/>
            </w:rPr>
            <w:t>w: www.</w:t>
          </w:r>
          <w:r>
            <w:rPr>
              <w:rFonts w:ascii="Calibri" w:eastAsia="Arial Unicode MS" w:hAnsi="Calibri"/>
              <w:sz w:val="16"/>
              <w:szCs w:val="16"/>
              <w:lang w:eastAsia="ar-SA"/>
            </w:rPr>
            <w:t>hart</w:t>
          </w:r>
          <w:r w:rsidRPr="004B2D59">
            <w:rPr>
              <w:rFonts w:ascii="Calibri" w:eastAsia="Arial Unicode MS" w:hAnsi="Calibri"/>
              <w:sz w:val="16"/>
              <w:szCs w:val="16"/>
              <w:lang w:eastAsia="ar-SA"/>
            </w:rPr>
            <w:t>.rs</w:t>
          </w:r>
        </w:p>
      </w:tc>
      <w:tc>
        <w:tcPr>
          <w:tcW w:w="1440" w:type="pct"/>
          <w:shd w:val="clear" w:color="auto" w:fill="auto"/>
          <w:vAlign w:val="center"/>
        </w:tcPr>
        <w:p w:rsidR="0099050D" w:rsidRPr="004B2D59" w:rsidRDefault="0099050D" w:rsidP="0099050D">
          <w:pPr>
            <w:snapToGrid w:val="0"/>
            <w:spacing w:after="0" w:line="240" w:lineRule="auto"/>
            <w:rPr>
              <w:rFonts w:ascii="Calibri" w:eastAsia="Arial Unicode MS" w:hAnsi="Calibri" w:cs="Arial"/>
              <w:sz w:val="16"/>
              <w:szCs w:val="16"/>
              <w:lang w:eastAsia="ar-SA"/>
            </w:rPr>
          </w:pPr>
          <w:r w:rsidRPr="001E49A1">
            <w:rPr>
              <w:noProof/>
              <w:sz w:val="20"/>
              <w:szCs w:val="20"/>
              <w:lang w:val="en-US"/>
            </w:rPr>
            <w:drawing>
              <wp:anchor distT="0" distB="0" distL="114300" distR="114300" simplePos="0" relativeHeight="251659264" behindDoc="1" locked="0" layoutInCell="1" allowOverlap="1" wp14:anchorId="73335017" wp14:editId="12946530">
                <wp:simplePos x="0" y="0"/>
                <wp:positionH relativeFrom="column">
                  <wp:posOffset>-1549400</wp:posOffset>
                </wp:positionH>
                <wp:positionV relativeFrom="paragraph">
                  <wp:posOffset>-260350</wp:posOffset>
                </wp:positionV>
                <wp:extent cx="1440180" cy="432435"/>
                <wp:effectExtent l="0" t="0" r="7620" b="5715"/>
                <wp:wrapTight wrapText="bothSides">
                  <wp:wrapPolygon edited="0">
                    <wp:start x="0" y="0"/>
                    <wp:lineTo x="0" y="20934"/>
                    <wp:lineTo x="21429" y="20934"/>
                    <wp:lineTo x="2142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40180" cy="432435"/>
                        </a:xfrm>
                        <a:prstGeom prst="rect">
                          <a:avLst/>
                        </a:prstGeom>
                      </pic:spPr>
                    </pic:pic>
                  </a:graphicData>
                </a:graphic>
                <wp14:sizeRelH relativeFrom="page">
                  <wp14:pctWidth>0</wp14:pctWidth>
                </wp14:sizeRelH>
                <wp14:sizeRelV relativeFrom="page">
                  <wp14:pctHeight>0</wp14:pctHeight>
                </wp14:sizeRelV>
              </wp:anchor>
            </w:drawing>
          </w:r>
        </w:p>
      </w:tc>
      <w:tc>
        <w:tcPr>
          <w:tcW w:w="1669" w:type="pct"/>
          <w:shd w:val="clear" w:color="auto" w:fill="auto"/>
          <w:vAlign w:val="center"/>
        </w:tcPr>
        <w:p w:rsidR="0099050D" w:rsidRPr="004B2D59" w:rsidRDefault="0099050D" w:rsidP="0099050D">
          <w:pPr>
            <w:snapToGrid w:val="0"/>
            <w:spacing w:after="0" w:line="240" w:lineRule="auto"/>
            <w:jc w:val="center"/>
            <w:rPr>
              <w:rFonts w:ascii="Calibri" w:eastAsia="Arial Unicode MS" w:hAnsi="Calibri" w:cs="Arial"/>
              <w:sz w:val="16"/>
              <w:szCs w:val="16"/>
              <w:lang w:eastAsia="ar-SA"/>
            </w:rPr>
          </w:pPr>
        </w:p>
        <w:p w:rsidR="0099050D" w:rsidRPr="00C74B5A" w:rsidRDefault="0099050D" w:rsidP="0099050D">
          <w:pPr>
            <w:autoSpaceDE w:val="0"/>
            <w:snapToGrid w:val="0"/>
            <w:spacing w:after="0" w:line="240" w:lineRule="auto"/>
            <w:jc w:val="center"/>
            <w:rPr>
              <w:rFonts w:ascii="Calibri" w:hAnsi="Calibri" w:cs="Calibri"/>
              <w:color w:val="7F7F7F"/>
              <w:sz w:val="16"/>
              <w:szCs w:val="16"/>
            </w:rPr>
          </w:pPr>
          <w:r w:rsidRPr="00C74B5A">
            <w:rPr>
              <w:rFonts w:ascii="Calibri" w:hAnsi="Calibri" w:cs="Calibri"/>
              <w:color w:val="7F7F7F"/>
              <w:sz w:val="16"/>
              <w:szCs w:val="16"/>
            </w:rPr>
            <w:t>PIB:</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105738215</w:t>
          </w:r>
        </w:p>
        <w:p w:rsidR="0099050D" w:rsidRPr="00C74B5A" w:rsidRDefault="0099050D" w:rsidP="0099050D">
          <w:pPr>
            <w:autoSpaceDE w:val="0"/>
            <w:spacing w:after="0" w:line="240" w:lineRule="auto"/>
            <w:jc w:val="center"/>
            <w:rPr>
              <w:rFonts w:ascii="Calibri" w:hAnsi="Calibri" w:cs="Calibri"/>
              <w:color w:val="7F7F7F"/>
              <w:sz w:val="16"/>
              <w:szCs w:val="16"/>
            </w:rPr>
          </w:pPr>
          <w:r w:rsidRPr="00C74B5A">
            <w:rPr>
              <w:rFonts w:ascii="Calibri" w:hAnsi="Calibri" w:cs="Calibri"/>
              <w:color w:val="7F7F7F"/>
              <w:sz w:val="16"/>
              <w:szCs w:val="16"/>
            </w:rPr>
            <w:t>Šifra</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delatnosti:</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74140</w:t>
          </w:r>
        </w:p>
        <w:p w:rsidR="0099050D" w:rsidRPr="00C74B5A" w:rsidRDefault="0099050D" w:rsidP="0099050D">
          <w:pPr>
            <w:autoSpaceDE w:val="0"/>
            <w:spacing w:after="0" w:line="240" w:lineRule="auto"/>
            <w:jc w:val="center"/>
            <w:rPr>
              <w:rFonts w:ascii="Calibri" w:hAnsi="Calibri" w:cs="Calibri"/>
              <w:color w:val="7F7F7F"/>
              <w:sz w:val="16"/>
              <w:szCs w:val="16"/>
            </w:rPr>
          </w:pPr>
          <w:r w:rsidRPr="00C74B5A">
            <w:rPr>
              <w:rFonts w:ascii="Calibri" w:hAnsi="Calibri" w:cs="Calibri"/>
              <w:color w:val="7F7F7F"/>
              <w:sz w:val="16"/>
              <w:szCs w:val="16"/>
            </w:rPr>
            <w:t>Račun</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br.:</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160-308173-64</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Banca</w:t>
          </w:r>
          <w:r w:rsidRPr="00C74B5A">
            <w:rPr>
              <w:rFonts w:ascii="Calibri" w:eastAsia="Calibri" w:hAnsi="Calibri" w:cs="Calibri"/>
              <w:color w:val="7F7F7F"/>
              <w:sz w:val="16"/>
              <w:szCs w:val="16"/>
            </w:rPr>
            <w:t xml:space="preserve"> </w:t>
          </w:r>
          <w:r w:rsidRPr="00C74B5A">
            <w:rPr>
              <w:rFonts w:ascii="Calibri" w:hAnsi="Calibri" w:cs="Calibri"/>
              <w:color w:val="7F7F7F"/>
              <w:sz w:val="16"/>
              <w:szCs w:val="16"/>
            </w:rPr>
            <w:t>Intesa</w:t>
          </w:r>
        </w:p>
        <w:p w:rsidR="0099050D" w:rsidRPr="004B2D59" w:rsidRDefault="0099050D" w:rsidP="0099050D">
          <w:pPr>
            <w:spacing w:after="0" w:line="240" w:lineRule="auto"/>
            <w:jc w:val="center"/>
            <w:rPr>
              <w:rFonts w:ascii="Calibri" w:eastAsia="Arial Unicode MS" w:hAnsi="Calibri" w:cs="Arial"/>
              <w:sz w:val="16"/>
              <w:szCs w:val="16"/>
              <w:lang w:eastAsia="ar-SA"/>
            </w:rPr>
          </w:pPr>
        </w:p>
      </w:tc>
    </w:tr>
  </w:tbl>
  <w:p w:rsidR="00CA0547" w:rsidRDefault="00CA0547" w:rsidP="0099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001" w:rsidRDefault="00141001" w:rsidP="001312DE">
      <w:pPr>
        <w:spacing w:after="0" w:line="240" w:lineRule="auto"/>
      </w:pPr>
      <w:r>
        <w:separator/>
      </w:r>
    </w:p>
  </w:footnote>
  <w:footnote w:type="continuationSeparator" w:id="0">
    <w:p w:rsidR="00141001" w:rsidRDefault="00141001" w:rsidP="001312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D4829"/>
    <w:multiLevelType w:val="hybridMultilevel"/>
    <w:tmpl w:val="9CFCD7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C052E3A"/>
    <w:multiLevelType w:val="hybridMultilevel"/>
    <w:tmpl w:val="4F864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A1FD9"/>
    <w:multiLevelType w:val="hybridMultilevel"/>
    <w:tmpl w:val="EED26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A61F24"/>
    <w:multiLevelType w:val="hybridMultilevel"/>
    <w:tmpl w:val="C20E06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8778C0"/>
    <w:multiLevelType w:val="hybridMultilevel"/>
    <w:tmpl w:val="BF768370"/>
    <w:lvl w:ilvl="0" w:tplc="0809000F">
      <w:start w:val="1"/>
      <w:numFmt w:val="decimal"/>
      <w:lvlText w:val="%1."/>
      <w:lvlJc w:val="left"/>
      <w:pPr>
        <w:ind w:left="36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A402F5E"/>
    <w:multiLevelType w:val="hybridMultilevel"/>
    <w:tmpl w:val="BD842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850A99"/>
    <w:multiLevelType w:val="hybridMultilevel"/>
    <w:tmpl w:val="A706FC4A"/>
    <w:lvl w:ilvl="0" w:tplc="0809000F">
      <w:start w:val="1"/>
      <w:numFmt w:val="decimal"/>
      <w:lvlText w:val="%1."/>
      <w:lvlJc w:val="left"/>
      <w:pPr>
        <w:ind w:left="36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4D30782D"/>
    <w:multiLevelType w:val="hybridMultilevel"/>
    <w:tmpl w:val="FCEC80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BE3C6E"/>
    <w:multiLevelType w:val="hybridMultilevel"/>
    <w:tmpl w:val="D38AE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AE1F74"/>
    <w:multiLevelType w:val="hybridMultilevel"/>
    <w:tmpl w:val="BF768370"/>
    <w:lvl w:ilvl="0" w:tplc="0809000F">
      <w:start w:val="1"/>
      <w:numFmt w:val="decimal"/>
      <w:lvlText w:val="%1."/>
      <w:lvlJc w:val="left"/>
      <w:pPr>
        <w:ind w:left="36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588935CD"/>
    <w:multiLevelType w:val="hybridMultilevel"/>
    <w:tmpl w:val="BF768370"/>
    <w:lvl w:ilvl="0" w:tplc="0809000F">
      <w:start w:val="1"/>
      <w:numFmt w:val="decimal"/>
      <w:lvlText w:val="%1."/>
      <w:lvlJc w:val="left"/>
      <w:pPr>
        <w:ind w:left="36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6611658B"/>
    <w:multiLevelType w:val="hybridMultilevel"/>
    <w:tmpl w:val="87705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CE6A52"/>
    <w:multiLevelType w:val="hybridMultilevel"/>
    <w:tmpl w:val="842605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2C1C91"/>
    <w:multiLevelType w:val="hybridMultilevel"/>
    <w:tmpl w:val="D986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635316"/>
    <w:multiLevelType w:val="hybridMultilevel"/>
    <w:tmpl w:val="B2224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0825D5"/>
    <w:multiLevelType w:val="hybridMultilevel"/>
    <w:tmpl w:val="47026EFE"/>
    <w:lvl w:ilvl="0" w:tplc="0809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0"/>
  </w:num>
  <w:num w:numId="4">
    <w:abstractNumId w:val="13"/>
  </w:num>
  <w:num w:numId="5">
    <w:abstractNumId w:val="6"/>
  </w:num>
  <w:num w:numId="6">
    <w:abstractNumId w:val="7"/>
  </w:num>
  <w:num w:numId="7">
    <w:abstractNumId w:val="12"/>
  </w:num>
  <w:num w:numId="8">
    <w:abstractNumId w:val="1"/>
  </w:num>
  <w:num w:numId="9">
    <w:abstractNumId w:val="5"/>
  </w:num>
  <w:num w:numId="10">
    <w:abstractNumId w:val="2"/>
  </w:num>
  <w:num w:numId="11">
    <w:abstractNumId w:val="3"/>
  </w:num>
  <w:num w:numId="12">
    <w:abstractNumId w:val="11"/>
  </w:num>
  <w:num w:numId="13">
    <w:abstractNumId w:val="14"/>
  </w:num>
  <w:num w:numId="14">
    <w:abstractNumId w:val="4"/>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38E"/>
    <w:rsid w:val="00013752"/>
    <w:rsid w:val="000172E2"/>
    <w:rsid w:val="00022325"/>
    <w:rsid w:val="00024610"/>
    <w:rsid w:val="00025DEF"/>
    <w:rsid w:val="00026FF4"/>
    <w:rsid w:val="00052F00"/>
    <w:rsid w:val="00065844"/>
    <w:rsid w:val="00071A88"/>
    <w:rsid w:val="00075FDA"/>
    <w:rsid w:val="00084222"/>
    <w:rsid w:val="0009723E"/>
    <w:rsid w:val="000A110E"/>
    <w:rsid w:val="000A3ADC"/>
    <w:rsid w:val="000A5835"/>
    <w:rsid w:val="000B2974"/>
    <w:rsid w:val="000B51DF"/>
    <w:rsid w:val="000B5CD5"/>
    <w:rsid w:val="000B6315"/>
    <w:rsid w:val="000B730E"/>
    <w:rsid w:val="000C31A0"/>
    <w:rsid w:val="000C5BD0"/>
    <w:rsid w:val="000C5C0C"/>
    <w:rsid w:val="000C7ED4"/>
    <w:rsid w:val="000D00A5"/>
    <w:rsid w:val="000D0D3D"/>
    <w:rsid w:val="000D0F31"/>
    <w:rsid w:val="000E0E1E"/>
    <w:rsid w:val="000E29A6"/>
    <w:rsid w:val="000E2DD0"/>
    <w:rsid w:val="000E4278"/>
    <w:rsid w:val="000F3A1A"/>
    <w:rsid w:val="000F6530"/>
    <w:rsid w:val="00100E63"/>
    <w:rsid w:val="0010645E"/>
    <w:rsid w:val="001225AB"/>
    <w:rsid w:val="001312DE"/>
    <w:rsid w:val="001317AB"/>
    <w:rsid w:val="00132171"/>
    <w:rsid w:val="00137BE8"/>
    <w:rsid w:val="00141001"/>
    <w:rsid w:val="00144E79"/>
    <w:rsid w:val="0015370C"/>
    <w:rsid w:val="001707D9"/>
    <w:rsid w:val="00175A29"/>
    <w:rsid w:val="00177D2F"/>
    <w:rsid w:val="00185029"/>
    <w:rsid w:val="00185FEA"/>
    <w:rsid w:val="00186256"/>
    <w:rsid w:val="00186557"/>
    <w:rsid w:val="00191183"/>
    <w:rsid w:val="001947AB"/>
    <w:rsid w:val="001A01A2"/>
    <w:rsid w:val="001A0AF3"/>
    <w:rsid w:val="001A0D2A"/>
    <w:rsid w:val="001A31CC"/>
    <w:rsid w:val="001B11F2"/>
    <w:rsid w:val="001B1202"/>
    <w:rsid w:val="001B19B1"/>
    <w:rsid w:val="001B618B"/>
    <w:rsid w:val="001C07C4"/>
    <w:rsid w:val="001C1FFA"/>
    <w:rsid w:val="001C4493"/>
    <w:rsid w:val="001C5392"/>
    <w:rsid w:val="001C578B"/>
    <w:rsid w:val="001D3EFF"/>
    <w:rsid w:val="001D6584"/>
    <w:rsid w:val="001D6753"/>
    <w:rsid w:val="001E3A0C"/>
    <w:rsid w:val="001E49A1"/>
    <w:rsid w:val="001E5DB8"/>
    <w:rsid w:val="001F2F26"/>
    <w:rsid w:val="001F5A6E"/>
    <w:rsid w:val="001F7B28"/>
    <w:rsid w:val="00200DCD"/>
    <w:rsid w:val="002037C8"/>
    <w:rsid w:val="00203BB1"/>
    <w:rsid w:val="00211204"/>
    <w:rsid w:val="0021232B"/>
    <w:rsid w:val="00212AB3"/>
    <w:rsid w:val="0021576C"/>
    <w:rsid w:val="002204DF"/>
    <w:rsid w:val="0022310C"/>
    <w:rsid w:val="002249ED"/>
    <w:rsid w:val="00224CE0"/>
    <w:rsid w:val="00231B98"/>
    <w:rsid w:val="00232BD3"/>
    <w:rsid w:val="00236B2A"/>
    <w:rsid w:val="00241B9C"/>
    <w:rsid w:val="00241C07"/>
    <w:rsid w:val="002457A8"/>
    <w:rsid w:val="00245D49"/>
    <w:rsid w:val="00247E62"/>
    <w:rsid w:val="00252152"/>
    <w:rsid w:val="002549A3"/>
    <w:rsid w:val="00255E7E"/>
    <w:rsid w:val="00264F4C"/>
    <w:rsid w:val="00265782"/>
    <w:rsid w:val="00265B24"/>
    <w:rsid w:val="00276561"/>
    <w:rsid w:val="0028285D"/>
    <w:rsid w:val="00287833"/>
    <w:rsid w:val="002931B6"/>
    <w:rsid w:val="002A4541"/>
    <w:rsid w:val="002B623B"/>
    <w:rsid w:val="002B63CE"/>
    <w:rsid w:val="002D4717"/>
    <w:rsid w:val="002E10FA"/>
    <w:rsid w:val="002F1483"/>
    <w:rsid w:val="002F29A3"/>
    <w:rsid w:val="00301086"/>
    <w:rsid w:val="00312134"/>
    <w:rsid w:val="00321743"/>
    <w:rsid w:val="00321F8E"/>
    <w:rsid w:val="00325A43"/>
    <w:rsid w:val="00334014"/>
    <w:rsid w:val="00336D2F"/>
    <w:rsid w:val="00357141"/>
    <w:rsid w:val="00366E88"/>
    <w:rsid w:val="003673FF"/>
    <w:rsid w:val="003675FF"/>
    <w:rsid w:val="00372834"/>
    <w:rsid w:val="0037413F"/>
    <w:rsid w:val="00376774"/>
    <w:rsid w:val="00385E92"/>
    <w:rsid w:val="00385F19"/>
    <w:rsid w:val="00394A27"/>
    <w:rsid w:val="0039667B"/>
    <w:rsid w:val="003A2B27"/>
    <w:rsid w:val="003B1FFA"/>
    <w:rsid w:val="003C2322"/>
    <w:rsid w:val="003C27FB"/>
    <w:rsid w:val="003C58E8"/>
    <w:rsid w:val="003C5E76"/>
    <w:rsid w:val="003D0705"/>
    <w:rsid w:val="003D5425"/>
    <w:rsid w:val="003E1BDE"/>
    <w:rsid w:val="003E41C4"/>
    <w:rsid w:val="003E4700"/>
    <w:rsid w:val="003F075E"/>
    <w:rsid w:val="004163C7"/>
    <w:rsid w:val="004275B0"/>
    <w:rsid w:val="004335DF"/>
    <w:rsid w:val="00436E4E"/>
    <w:rsid w:val="00437585"/>
    <w:rsid w:val="00463E0A"/>
    <w:rsid w:val="004646EB"/>
    <w:rsid w:val="004656A1"/>
    <w:rsid w:val="00471B0C"/>
    <w:rsid w:val="00472E7A"/>
    <w:rsid w:val="004803C7"/>
    <w:rsid w:val="00480751"/>
    <w:rsid w:val="00481914"/>
    <w:rsid w:val="00481D70"/>
    <w:rsid w:val="00481F4E"/>
    <w:rsid w:val="00483C9C"/>
    <w:rsid w:val="004842D3"/>
    <w:rsid w:val="00484984"/>
    <w:rsid w:val="00486687"/>
    <w:rsid w:val="0049057E"/>
    <w:rsid w:val="00492D56"/>
    <w:rsid w:val="00497098"/>
    <w:rsid w:val="004970DE"/>
    <w:rsid w:val="004B7747"/>
    <w:rsid w:val="004D0C0E"/>
    <w:rsid w:val="004D5CDA"/>
    <w:rsid w:val="004E02B7"/>
    <w:rsid w:val="004E1BF0"/>
    <w:rsid w:val="004F7D53"/>
    <w:rsid w:val="005005AC"/>
    <w:rsid w:val="005134A3"/>
    <w:rsid w:val="00514D33"/>
    <w:rsid w:val="005177C6"/>
    <w:rsid w:val="0052380C"/>
    <w:rsid w:val="00526A15"/>
    <w:rsid w:val="005328CE"/>
    <w:rsid w:val="00534D9A"/>
    <w:rsid w:val="00535A63"/>
    <w:rsid w:val="00562021"/>
    <w:rsid w:val="00567992"/>
    <w:rsid w:val="005757D4"/>
    <w:rsid w:val="005A14D9"/>
    <w:rsid w:val="005A1F9C"/>
    <w:rsid w:val="005A3D95"/>
    <w:rsid w:val="005B14E5"/>
    <w:rsid w:val="005B69F7"/>
    <w:rsid w:val="005B6A7C"/>
    <w:rsid w:val="005C0B67"/>
    <w:rsid w:val="005C35EC"/>
    <w:rsid w:val="005D1789"/>
    <w:rsid w:val="00602844"/>
    <w:rsid w:val="00620CB0"/>
    <w:rsid w:val="00622A02"/>
    <w:rsid w:val="006270BD"/>
    <w:rsid w:val="00633EB5"/>
    <w:rsid w:val="0063556C"/>
    <w:rsid w:val="00637645"/>
    <w:rsid w:val="0063786D"/>
    <w:rsid w:val="0065185A"/>
    <w:rsid w:val="0065340C"/>
    <w:rsid w:val="00655260"/>
    <w:rsid w:val="006572A3"/>
    <w:rsid w:val="00660599"/>
    <w:rsid w:val="00661B7F"/>
    <w:rsid w:val="0066361A"/>
    <w:rsid w:val="00671864"/>
    <w:rsid w:val="00675034"/>
    <w:rsid w:val="00676E23"/>
    <w:rsid w:val="0068581B"/>
    <w:rsid w:val="00686900"/>
    <w:rsid w:val="00694AE5"/>
    <w:rsid w:val="006A0527"/>
    <w:rsid w:val="006A4CC9"/>
    <w:rsid w:val="006B0190"/>
    <w:rsid w:val="006C12EC"/>
    <w:rsid w:val="006D1785"/>
    <w:rsid w:val="006D3DA3"/>
    <w:rsid w:val="006D52D1"/>
    <w:rsid w:val="006D59F8"/>
    <w:rsid w:val="006D76AB"/>
    <w:rsid w:val="00701591"/>
    <w:rsid w:val="007248B2"/>
    <w:rsid w:val="00724BC9"/>
    <w:rsid w:val="00726354"/>
    <w:rsid w:val="00731342"/>
    <w:rsid w:val="0073179C"/>
    <w:rsid w:val="007405C0"/>
    <w:rsid w:val="00741AF7"/>
    <w:rsid w:val="00746832"/>
    <w:rsid w:val="00750235"/>
    <w:rsid w:val="00750D78"/>
    <w:rsid w:val="00751F50"/>
    <w:rsid w:val="00762106"/>
    <w:rsid w:val="0076338E"/>
    <w:rsid w:val="007633A9"/>
    <w:rsid w:val="00764C18"/>
    <w:rsid w:val="0076676F"/>
    <w:rsid w:val="0076712E"/>
    <w:rsid w:val="00771E57"/>
    <w:rsid w:val="0078227E"/>
    <w:rsid w:val="007850EF"/>
    <w:rsid w:val="007927BA"/>
    <w:rsid w:val="00794BE3"/>
    <w:rsid w:val="00795918"/>
    <w:rsid w:val="007A2FD3"/>
    <w:rsid w:val="007A7CC1"/>
    <w:rsid w:val="007B2863"/>
    <w:rsid w:val="007C0DF7"/>
    <w:rsid w:val="007C2B29"/>
    <w:rsid w:val="007C771B"/>
    <w:rsid w:val="007D7F45"/>
    <w:rsid w:val="007E3456"/>
    <w:rsid w:val="007E3612"/>
    <w:rsid w:val="007E3E6C"/>
    <w:rsid w:val="007F1C1B"/>
    <w:rsid w:val="007F3851"/>
    <w:rsid w:val="007F3BD8"/>
    <w:rsid w:val="007F748A"/>
    <w:rsid w:val="00802472"/>
    <w:rsid w:val="0081004D"/>
    <w:rsid w:val="00831C9B"/>
    <w:rsid w:val="008379E3"/>
    <w:rsid w:val="008433C7"/>
    <w:rsid w:val="0084349B"/>
    <w:rsid w:val="00845974"/>
    <w:rsid w:val="00845B4E"/>
    <w:rsid w:val="00850845"/>
    <w:rsid w:val="00873032"/>
    <w:rsid w:val="00882C75"/>
    <w:rsid w:val="0088464D"/>
    <w:rsid w:val="008932B0"/>
    <w:rsid w:val="008936B5"/>
    <w:rsid w:val="00895D22"/>
    <w:rsid w:val="00897715"/>
    <w:rsid w:val="008A0471"/>
    <w:rsid w:val="008A1319"/>
    <w:rsid w:val="008B49F5"/>
    <w:rsid w:val="008B5DF3"/>
    <w:rsid w:val="008B6B88"/>
    <w:rsid w:val="008C69A1"/>
    <w:rsid w:val="008C7A35"/>
    <w:rsid w:val="008D0FDC"/>
    <w:rsid w:val="008D1BFF"/>
    <w:rsid w:val="008D422F"/>
    <w:rsid w:val="008E526B"/>
    <w:rsid w:val="008F22E3"/>
    <w:rsid w:val="008F2773"/>
    <w:rsid w:val="008F74DE"/>
    <w:rsid w:val="00901F4B"/>
    <w:rsid w:val="00907A9C"/>
    <w:rsid w:val="0091326B"/>
    <w:rsid w:val="00915786"/>
    <w:rsid w:val="0092775A"/>
    <w:rsid w:val="00930D9D"/>
    <w:rsid w:val="009310AB"/>
    <w:rsid w:val="009338A0"/>
    <w:rsid w:val="0094635E"/>
    <w:rsid w:val="009706A3"/>
    <w:rsid w:val="0097364E"/>
    <w:rsid w:val="0099050D"/>
    <w:rsid w:val="00990EFA"/>
    <w:rsid w:val="0099397B"/>
    <w:rsid w:val="009957BE"/>
    <w:rsid w:val="009A0B47"/>
    <w:rsid w:val="009A3589"/>
    <w:rsid w:val="009A6389"/>
    <w:rsid w:val="009B34FE"/>
    <w:rsid w:val="009B6396"/>
    <w:rsid w:val="009B72EA"/>
    <w:rsid w:val="009B7B87"/>
    <w:rsid w:val="009B7C82"/>
    <w:rsid w:val="009C0032"/>
    <w:rsid w:val="009C4184"/>
    <w:rsid w:val="009C573F"/>
    <w:rsid w:val="009D1ED6"/>
    <w:rsid w:val="009E0FD7"/>
    <w:rsid w:val="009E272F"/>
    <w:rsid w:val="009E289D"/>
    <w:rsid w:val="009E40A7"/>
    <w:rsid w:val="009F2FC1"/>
    <w:rsid w:val="009F517A"/>
    <w:rsid w:val="00A007A5"/>
    <w:rsid w:val="00A056C4"/>
    <w:rsid w:val="00A072D3"/>
    <w:rsid w:val="00A14D3E"/>
    <w:rsid w:val="00A248FE"/>
    <w:rsid w:val="00A26CB2"/>
    <w:rsid w:val="00A41182"/>
    <w:rsid w:val="00A432B9"/>
    <w:rsid w:val="00A434E4"/>
    <w:rsid w:val="00A44202"/>
    <w:rsid w:val="00A46486"/>
    <w:rsid w:val="00A515E8"/>
    <w:rsid w:val="00A570C2"/>
    <w:rsid w:val="00A64807"/>
    <w:rsid w:val="00A67431"/>
    <w:rsid w:val="00A6747C"/>
    <w:rsid w:val="00A7530B"/>
    <w:rsid w:val="00A76F29"/>
    <w:rsid w:val="00A81D13"/>
    <w:rsid w:val="00A8232D"/>
    <w:rsid w:val="00A837F6"/>
    <w:rsid w:val="00A83D0E"/>
    <w:rsid w:val="00A8726D"/>
    <w:rsid w:val="00A90778"/>
    <w:rsid w:val="00A91136"/>
    <w:rsid w:val="00A95BF2"/>
    <w:rsid w:val="00AA0A58"/>
    <w:rsid w:val="00AA3C0F"/>
    <w:rsid w:val="00AA4E42"/>
    <w:rsid w:val="00AB1520"/>
    <w:rsid w:val="00AB22C3"/>
    <w:rsid w:val="00AB280B"/>
    <w:rsid w:val="00AB3C9A"/>
    <w:rsid w:val="00AB431E"/>
    <w:rsid w:val="00AC1BF4"/>
    <w:rsid w:val="00AC1DB4"/>
    <w:rsid w:val="00AC30CE"/>
    <w:rsid w:val="00AE5E9B"/>
    <w:rsid w:val="00AE7CCC"/>
    <w:rsid w:val="00AF3338"/>
    <w:rsid w:val="00B06687"/>
    <w:rsid w:val="00B07D38"/>
    <w:rsid w:val="00B14FA7"/>
    <w:rsid w:val="00B15145"/>
    <w:rsid w:val="00B20583"/>
    <w:rsid w:val="00B21A08"/>
    <w:rsid w:val="00B222EA"/>
    <w:rsid w:val="00B2408D"/>
    <w:rsid w:val="00B34F95"/>
    <w:rsid w:val="00B50DA0"/>
    <w:rsid w:val="00B5247B"/>
    <w:rsid w:val="00B673D8"/>
    <w:rsid w:val="00B74495"/>
    <w:rsid w:val="00B810E2"/>
    <w:rsid w:val="00B84B08"/>
    <w:rsid w:val="00B8578A"/>
    <w:rsid w:val="00B86ED5"/>
    <w:rsid w:val="00BA414E"/>
    <w:rsid w:val="00BA4497"/>
    <w:rsid w:val="00BB5A24"/>
    <w:rsid w:val="00BB5B3E"/>
    <w:rsid w:val="00BC2A2B"/>
    <w:rsid w:val="00BE0653"/>
    <w:rsid w:val="00BE2293"/>
    <w:rsid w:val="00BE3BED"/>
    <w:rsid w:val="00BE7B98"/>
    <w:rsid w:val="00BF2864"/>
    <w:rsid w:val="00BF59E2"/>
    <w:rsid w:val="00C03822"/>
    <w:rsid w:val="00C11671"/>
    <w:rsid w:val="00C134FD"/>
    <w:rsid w:val="00C1633D"/>
    <w:rsid w:val="00C2686E"/>
    <w:rsid w:val="00C323CE"/>
    <w:rsid w:val="00C325B9"/>
    <w:rsid w:val="00C3395C"/>
    <w:rsid w:val="00C37A83"/>
    <w:rsid w:val="00C468D6"/>
    <w:rsid w:val="00C56926"/>
    <w:rsid w:val="00C6019E"/>
    <w:rsid w:val="00C61428"/>
    <w:rsid w:val="00C65652"/>
    <w:rsid w:val="00C7456F"/>
    <w:rsid w:val="00C75D04"/>
    <w:rsid w:val="00C8440B"/>
    <w:rsid w:val="00C90145"/>
    <w:rsid w:val="00C96830"/>
    <w:rsid w:val="00CA0547"/>
    <w:rsid w:val="00CA2F8E"/>
    <w:rsid w:val="00CA6484"/>
    <w:rsid w:val="00CB1E77"/>
    <w:rsid w:val="00CB240C"/>
    <w:rsid w:val="00CB4E73"/>
    <w:rsid w:val="00CB58EA"/>
    <w:rsid w:val="00CC743B"/>
    <w:rsid w:val="00CC7F50"/>
    <w:rsid w:val="00CD4478"/>
    <w:rsid w:val="00CE4F1C"/>
    <w:rsid w:val="00CE7737"/>
    <w:rsid w:val="00D0505C"/>
    <w:rsid w:val="00D07EF9"/>
    <w:rsid w:val="00D13F3F"/>
    <w:rsid w:val="00D211B6"/>
    <w:rsid w:val="00D33569"/>
    <w:rsid w:val="00D35D8A"/>
    <w:rsid w:val="00D36F52"/>
    <w:rsid w:val="00D37527"/>
    <w:rsid w:val="00D45540"/>
    <w:rsid w:val="00D571C0"/>
    <w:rsid w:val="00D60BD0"/>
    <w:rsid w:val="00D62952"/>
    <w:rsid w:val="00D760E1"/>
    <w:rsid w:val="00D761B0"/>
    <w:rsid w:val="00D802ED"/>
    <w:rsid w:val="00D80B8B"/>
    <w:rsid w:val="00D82466"/>
    <w:rsid w:val="00D93735"/>
    <w:rsid w:val="00D97024"/>
    <w:rsid w:val="00D97C8C"/>
    <w:rsid w:val="00DA2703"/>
    <w:rsid w:val="00DB2C9D"/>
    <w:rsid w:val="00DD3956"/>
    <w:rsid w:val="00DD5BE9"/>
    <w:rsid w:val="00DE346D"/>
    <w:rsid w:val="00DE5383"/>
    <w:rsid w:val="00DF3874"/>
    <w:rsid w:val="00DF4BFD"/>
    <w:rsid w:val="00DF7D4D"/>
    <w:rsid w:val="00DF7F48"/>
    <w:rsid w:val="00E04CFC"/>
    <w:rsid w:val="00E07DDB"/>
    <w:rsid w:val="00E13090"/>
    <w:rsid w:val="00E13829"/>
    <w:rsid w:val="00E149C8"/>
    <w:rsid w:val="00E167B3"/>
    <w:rsid w:val="00E313AE"/>
    <w:rsid w:val="00E325E3"/>
    <w:rsid w:val="00E42256"/>
    <w:rsid w:val="00E542BC"/>
    <w:rsid w:val="00E61F6F"/>
    <w:rsid w:val="00E63501"/>
    <w:rsid w:val="00E711C0"/>
    <w:rsid w:val="00E74EA3"/>
    <w:rsid w:val="00E9093A"/>
    <w:rsid w:val="00E947F6"/>
    <w:rsid w:val="00E95B0A"/>
    <w:rsid w:val="00E95C84"/>
    <w:rsid w:val="00E97577"/>
    <w:rsid w:val="00EA1583"/>
    <w:rsid w:val="00EA2082"/>
    <w:rsid w:val="00EB7B7D"/>
    <w:rsid w:val="00EC39DD"/>
    <w:rsid w:val="00ED7A6E"/>
    <w:rsid w:val="00EE0537"/>
    <w:rsid w:val="00F06B78"/>
    <w:rsid w:val="00F07C31"/>
    <w:rsid w:val="00F11D1C"/>
    <w:rsid w:val="00F12F3D"/>
    <w:rsid w:val="00F219B0"/>
    <w:rsid w:val="00F34AAF"/>
    <w:rsid w:val="00F4021B"/>
    <w:rsid w:val="00F417C2"/>
    <w:rsid w:val="00F43D74"/>
    <w:rsid w:val="00F451BC"/>
    <w:rsid w:val="00F50DF4"/>
    <w:rsid w:val="00F64733"/>
    <w:rsid w:val="00F65978"/>
    <w:rsid w:val="00F7563F"/>
    <w:rsid w:val="00F7748D"/>
    <w:rsid w:val="00F87BD0"/>
    <w:rsid w:val="00F95633"/>
    <w:rsid w:val="00FA4B53"/>
    <w:rsid w:val="00FC1184"/>
    <w:rsid w:val="00FC1D20"/>
    <w:rsid w:val="00FD069A"/>
    <w:rsid w:val="00FD62ED"/>
    <w:rsid w:val="00FD7BB7"/>
    <w:rsid w:val="00FE64AE"/>
    <w:rsid w:val="00FE6993"/>
    <w:rsid w:val="00FE6F2C"/>
    <w:rsid w:val="00FF03BF"/>
    <w:rsid w:val="00FF31D6"/>
    <w:rsid w:val="00FF3282"/>
    <w:rsid w:val="00FF393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B493C4-7717-43E4-9C20-805B89A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0F31"/>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link w:val="Heading4Char"/>
    <w:uiPriority w:val="9"/>
    <w:qFormat/>
    <w:rsid w:val="000D0F31"/>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38E"/>
    <w:pPr>
      <w:ind w:left="720"/>
      <w:contextualSpacing/>
    </w:pPr>
  </w:style>
  <w:style w:type="paragraph" w:styleId="BalloonText">
    <w:name w:val="Balloon Text"/>
    <w:basedOn w:val="Normal"/>
    <w:link w:val="BalloonTextChar"/>
    <w:uiPriority w:val="99"/>
    <w:semiHidden/>
    <w:unhideWhenUsed/>
    <w:rsid w:val="00481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F4E"/>
    <w:rPr>
      <w:rFonts w:ascii="Segoe UI" w:hAnsi="Segoe UI" w:cs="Segoe UI"/>
      <w:sz w:val="18"/>
      <w:szCs w:val="18"/>
    </w:rPr>
  </w:style>
  <w:style w:type="table" w:styleId="TableGrid">
    <w:name w:val="Table Grid"/>
    <w:basedOn w:val="TableNormal"/>
    <w:uiPriority w:val="39"/>
    <w:rsid w:val="00FE6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12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12DE"/>
  </w:style>
  <w:style w:type="paragraph" w:styleId="Footer">
    <w:name w:val="footer"/>
    <w:basedOn w:val="Normal"/>
    <w:link w:val="FooterChar"/>
    <w:uiPriority w:val="99"/>
    <w:unhideWhenUsed/>
    <w:rsid w:val="001312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12DE"/>
  </w:style>
  <w:style w:type="character" w:customStyle="1" w:styleId="Heading3Char">
    <w:name w:val="Heading 3 Char"/>
    <w:basedOn w:val="DefaultParagraphFont"/>
    <w:link w:val="Heading3"/>
    <w:uiPriority w:val="9"/>
    <w:rsid w:val="000D0F31"/>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rsid w:val="000D0F31"/>
    <w:rPr>
      <w:rFonts w:ascii="Times New Roman" w:eastAsia="Times New Roman" w:hAnsi="Times New Roman" w:cs="Times New Roman"/>
      <w:b/>
      <w:bCs/>
      <w:sz w:val="24"/>
      <w:szCs w:val="24"/>
      <w:lang w:val="en-GB" w:eastAsia="en-GB"/>
    </w:rPr>
  </w:style>
  <w:style w:type="character" w:customStyle="1" w:styleId="valuta">
    <w:name w:val="valuta"/>
    <w:basedOn w:val="DefaultParagraphFont"/>
    <w:rsid w:val="000D0F31"/>
  </w:style>
  <w:style w:type="paragraph" w:customStyle="1" w:styleId="termin">
    <w:name w:val="termin"/>
    <w:basedOn w:val="Normal"/>
    <w:rsid w:val="000D0F3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ld">
    <w:name w:val="bold"/>
    <w:basedOn w:val="DefaultParagraphFont"/>
    <w:rsid w:val="000D0F31"/>
  </w:style>
  <w:style w:type="character" w:styleId="Hyperlink">
    <w:name w:val="Hyperlink"/>
    <w:basedOn w:val="DefaultParagraphFont"/>
    <w:uiPriority w:val="99"/>
    <w:unhideWhenUsed/>
    <w:rsid w:val="00B222EA"/>
    <w:rPr>
      <w:color w:val="0563C1" w:themeColor="hyperlink"/>
      <w:u w:val="single"/>
    </w:rPr>
  </w:style>
  <w:style w:type="character" w:customStyle="1" w:styleId="UnresolvedMention">
    <w:name w:val="Unresolved Mention"/>
    <w:basedOn w:val="DefaultParagraphFont"/>
    <w:uiPriority w:val="99"/>
    <w:semiHidden/>
    <w:unhideWhenUsed/>
    <w:rsid w:val="00B222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098251">
      <w:bodyDiv w:val="1"/>
      <w:marLeft w:val="0"/>
      <w:marRight w:val="0"/>
      <w:marTop w:val="0"/>
      <w:marBottom w:val="0"/>
      <w:divBdr>
        <w:top w:val="none" w:sz="0" w:space="0" w:color="auto"/>
        <w:left w:val="none" w:sz="0" w:space="0" w:color="auto"/>
        <w:bottom w:val="none" w:sz="0" w:space="0" w:color="auto"/>
        <w:right w:val="none" w:sz="0" w:space="0" w:color="auto"/>
      </w:divBdr>
      <w:divsChild>
        <w:div w:id="301738914">
          <w:marLeft w:val="0"/>
          <w:marRight w:val="0"/>
          <w:marTop w:val="0"/>
          <w:marBottom w:val="0"/>
          <w:divBdr>
            <w:top w:val="none" w:sz="0" w:space="0" w:color="auto"/>
            <w:left w:val="none" w:sz="0" w:space="0" w:color="auto"/>
            <w:bottom w:val="none" w:sz="0" w:space="0" w:color="auto"/>
            <w:right w:val="none" w:sz="0" w:space="0" w:color="auto"/>
          </w:divBdr>
          <w:divsChild>
            <w:div w:id="1438910778">
              <w:marLeft w:val="0"/>
              <w:marRight w:val="0"/>
              <w:marTop w:val="0"/>
              <w:marBottom w:val="0"/>
              <w:divBdr>
                <w:top w:val="none" w:sz="0" w:space="0" w:color="auto"/>
                <w:left w:val="none" w:sz="0" w:space="0" w:color="auto"/>
                <w:bottom w:val="none" w:sz="0" w:space="0" w:color="auto"/>
                <w:right w:val="none" w:sz="0" w:space="0" w:color="auto"/>
              </w:divBdr>
              <w:divsChild>
                <w:div w:id="1568883975">
                  <w:marLeft w:val="0"/>
                  <w:marRight w:val="0"/>
                  <w:marTop w:val="0"/>
                  <w:marBottom w:val="0"/>
                  <w:divBdr>
                    <w:top w:val="none" w:sz="0" w:space="0" w:color="auto"/>
                    <w:left w:val="none" w:sz="0" w:space="0" w:color="auto"/>
                    <w:bottom w:val="none" w:sz="0" w:space="0" w:color="auto"/>
                    <w:right w:val="none" w:sz="0" w:space="0" w:color="auto"/>
                  </w:divBdr>
                </w:div>
                <w:div w:id="948437037">
                  <w:marLeft w:val="0"/>
                  <w:marRight w:val="0"/>
                  <w:marTop w:val="0"/>
                  <w:marBottom w:val="0"/>
                  <w:divBdr>
                    <w:top w:val="none" w:sz="0" w:space="0" w:color="auto"/>
                    <w:left w:val="none" w:sz="0" w:space="0" w:color="auto"/>
                    <w:bottom w:val="none" w:sz="0" w:space="0" w:color="auto"/>
                    <w:right w:val="none" w:sz="0" w:space="0" w:color="auto"/>
                  </w:divBdr>
                </w:div>
                <w:div w:id="944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Praksa Hart</dc:creator>
  <cp:keywords/>
  <dc:description/>
  <cp:lastModifiedBy>Praksa</cp:lastModifiedBy>
  <cp:revision>2</cp:revision>
  <cp:lastPrinted>2017-10-31T08:12:00Z</cp:lastPrinted>
  <dcterms:created xsi:type="dcterms:W3CDTF">2018-01-11T09:00:00Z</dcterms:created>
  <dcterms:modified xsi:type="dcterms:W3CDTF">2018-01-11T09:00:00Z</dcterms:modified>
</cp:coreProperties>
</file>